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66112" w14:textId="5702A518" w:rsidR="0030768C" w:rsidRPr="00636074" w:rsidRDefault="0030768C" w:rsidP="00984280">
      <w:pPr>
        <w:spacing w:line="276" w:lineRule="auto"/>
        <w:jc w:val="center"/>
        <w:rPr>
          <w:rFonts w:ascii="Cambria" w:hAnsi="Cambria" w:cs="Arial"/>
          <w:b/>
          <w:color w:val="2F5496" w:themeColor="accent5" w:themeShade="BF"/>
        </w:rPr>
      </w:pPr>
      <w:r w:rsidRPr="00636074">
        <w:rPr>
          <w:rFonts w:ascii="Cambria" w:hAnsi="Cambria" w:cs="Arial"/>
          <w:b/>
          <w:color w:val="2F5496" w:themeColor="accent5" w:themeShade="BF"/>
        </w:rPr>
        <w:t>AVISO DE PRIVACIDAD</w:t>
      </w:r>
      <w:r w:rsidR="0015016B" w:rsidRPr="00636074">
        <w:rPr>
          <w:rFonts w:ascii="Cambria" w:hAnsi="Cambria" w:cs="Arial"/>
          <w:b/>
          <w:color w:val="2F5496" w:themeColor="accent5" w:themeShade="BF"/>
        </w:rPr>
        <w:t xml:space="preserve"> INTEGRAL</w:t>
      </w:r>
    </w:p>
    <w:p w14:paraId="3A66E660" w14:textId="77777777" w:rsidR="00383118" w:rsidRPr="00636074" w:rsidRDefault="00383118" w:rsidP="00383118">
      <w:pPr>
        <w:spacing w:line="276" w:lineRule="auto"/>
        <w:jc w:val="center"/>
        <w:rPr>
          <w:rFonts w:ascii="Cambria" w:hAnsi="Cambria" w:cs="Arial"/>
          <w:b/>
          <w:color w:val="1F3864" w:themeColor="accent5" w:themeShade="80"/>
        </w:rPr>
      </w:pPr>
    </w:p>
    <w:p w14:paraId="4ECCB938" w14:textId="6D363EB6" w:rsidR="0015016B" w:rsidRPr="00636074" w:rsidRDefault="00383118" w:rsidP="0015016B">
      <w:pPr>
        <w:spacing w:line="276" w:lineRule="auto"/>
        <w:rPr>
          <w:rFonts w:ascii="Cambria" w:hAnsi="Cambria" w:cs="Arial"/>
          <w:b/>
          <w:color w:val="171717" w:themeColor="background2" w:themeShade="1A"/>
        </w:rPr>
      </w:pPr>
      <w:r w:rsidRPr="00636074">
        <w:rPr>
          <w:rFonts w:ascii="Cambria" w:hAnsi="Cambria" w:cs="Arial"/>
          <w:b/>
          <w:color w:val="171717" w:themeColor="background2" w:themeShade="1A"/>
        </w:rPr>
        <w:t xml:space="preserve">I.- </w:t>
      </w:r>
      <w:r w:rsidR="009F7EE8" w:rsidRPr="00636074">
        <w:rPr>
          <w:rFonts w:ascii="Cambria" w:hAnsi="Cambria" w:cs="Arial"/>
          <w:b/>
          <w:color w:val="171717" w:themeColor="background2" w:themeShade="1A"/>
        </w:rPr>
        <w:t>Identidad y domicilio del responsable</w:t>
      </w:r>
      <w:r w:rsidRPr="00636074">
        <w:rPr>
          <w:rFonts w:ascii="Cambria" w:hAnsi="Cambria" w:cs="Arial"/>
          <w:b/>
          <w:color w:val="171717" w:themeColor="background2" w:themeShade="1A"/>
        </w:rPr>
        <w:t>:</w:t>
      </w:r>
    </w:p>
    <w:p w14:paraId="7B5B0217" w14:textId="0541C091" w:rsidR="009F7EE8" w:rsidRPr="00636074" w:rsidRDefault="00A566B2" w:rsidP="00CD2DB3">
      <w:pPr>
        <w:autoSpaceDE w:val="0"/>
        <w:autoSpaceDN w:val="0"/>
        <w:adjustRightInd w:val="0"/>
        <w:jc w:val="both"/>
        <w:rPr>
          <w:rFonts w:ascii="Cambria" w:hAnsi="Cambria" w:cs="Arial"/>
        </w:rPr>
      </w:pPr>
      <w:r w:rsidRPr="00636074">
        <w:rPr>
          <w:rFonts w:ascii="Cambria" w:hAnsi="Cambria" w:cs="Arial"/>
          <w:bCs/>
          <w:color w:val="171717" w:themeColor="background2" w:themeShade="1A"/>
        </w:rPr>
        <w:t>Cruz Alejandro Martín Guzmán</w:t>
      </w:r>
      <w:r w:rsidR="007956B6" w:rsidRPr="00636074">
        <w:rPr>
          <w:rFonts w:ascii="Cambria" w:hAnsi="Cambria" w:cs="Arial"/>
          <w:bCs/>
          <w:color w:val="171717" w:themeColor="background2" w:themeShade="1A"/>
        </w:rPr>
        <w:t xml:space="preserve"> </w:t>
      </w:r>
      <w:r w:rsidR="009F7EE8" w:rsidRPr="00636074">
        <w:rPr>
          <w:rFonts w:ascii="Cambria" w:hAnsi="Cambria" w:cs="Arial"/>
          <w:bCs/>
          <w:color w:val="171717" w:themeColor="background2" w:themeShade="1A"/>
        </w:rPr>
        <w:t xml:space="preserve">quien opera comercialmente bajo el nombre de </w:t>
      </w:r>
      <w:r w:rsidRPr="00636074">
        <w:rPr>
          <w:rFonts w:ascii="Cambria" w:hAnsi="Cambria" w:cs="Arial"/>
          <w:bCs/>
          <w:color w:val="171717" w:themeColor="background2" w:themeShade="1A"/>
        </w:rPr>
        <w:t xml:space="preserve">MARVA </w:t>
      </w:r>
      <w:r w:rsidR="009F7EE8" w:rsidRPr="00636074">
        <w:rPr>
          <w:rFonts w:ascii="Cambria" w:hAnsi="Cambria" w:cs="Arial"/>
          <w:bCs/>
          <w:color w:val="171717" w:themeColor="background2" w:themeShade="1A"/>
        </w:rPr>
        <w:t xml:space="preserve">Derecho </w:t>
      </w:r>
      <w:r w:rsidRPr="00636074">
        <w:rPr>
          <w:rFonts w:ascii="Cambria" w:hAnsi="Cambria" w:cs="Arial"/>
          <w:bCs/>
          <w:color w:val="171717" w:themeColor="background2" w:themeShade="1A"/>
        </w:rPr>
        <w:t>Corporativo</w:t>
      </w:r>
      <w:r w:rsidR="0087011A" w:rsidRPr="00636074">
        <w:rPr>
          <w:rFonts w:ascii="Cambria" w:hAnsi="Cambria" w:cs="Arial"/>
          <w:bCs/>
          <w:color w:val="171717" w:themeColor="background2" w:themeShade="1A"/>
        </w:rPr>
        <w:t>,</w:t>
      </w:r>
      <w:r w:rsidR="00984280" w:rsidRPr="00636074">
        <w:rPr>
          <w:rFonts w:ascii="Cambria" w:hAnsi="Cambria" w:cs="Arial"/>
          <w:bCs/>
          <w:color w:val="171717" w:themeColor="background2" w:themeShade="1A"/>
        </w:rPr>
        <w:t xml:space="preserve"> </w:t>
      </w:r>
      <w:r w:rsidR="00F754AC" w:rsidRPr="00636074">
        <w:rPr>
          <w:rFonts w:ascii="Cambria" w:hAnsi="Cambria" w:cs="Arial"/>
          <w:color w:val="171717" w:themeColor="background2" w:themeShade="1A"/>
        </w:rPr>
        <w:t>con domicilio en</w:t>
      </w:r>
      <w:r w:rsidR="00F754AC" w:rsidRPr="00636074">
        <w:rPr>
          <w:rFonts w:ascii="Cambria" w:hAnsi="Cambria" w:cs="Arial"/>
          <w:color w:val="171717" w:themeColor="background2" w:themeShade="1A"/>
          <w:lang w:eastAsia="es-MX"/>
        </w:rPr>
        <w:t xml:space="preserve"> </w:t>
      </w:r>
      <w:r w:rsidRPr="00636074">
        <w:rPr>
          <w:rFonts w:ascii="Cambria" w:hAnsi="Cambria" w:cs="Arial"/>
          <w:color w:val="171717" w:themeColor="background2" w:themeShade="1A"/>
          <w:lang w:eastAsia="es-MX"/>
        </w:rPr>
        <w:t>Bartolo Hernández</w:t>
      </w:r>
      <w:r w:rsidR="007956B6" w:rsidRPr="00636074">
        <w:rPr>
          <w:rFonts w:ascii="Cambria" w:hAnsi="Cambria" w:cs="Arial"/>
          <w:color w:val="171717" w:themeColor="background2" w:themeShade="1A"/>
          <w:lang w:eastAsia="es-MX"/>
        </w:rPr>
        <w:t xml:space="preserve"> #</w:t>
      </w:r>
      <w:r w:rsidRPr="00636074">
        <w:rPr>
          <w:rFonts w:ascii="Cambria" w:hAnsi="Cambria" w:cs="Arial"/>
          <w:color w:val="171717" w:themeColor="background2" w:themeShade="1A"/>
          <w:lang w:eastAsia="es-MX"/>
        </w:rPr>
        <w:t>503 Int 8</w:t>
      </w:r>
      <w:r w:rsidR="00CD2DB3" w:rsidRPr="00636074">
        <w:rPr>
          <w:rFonts w:ascii="Cambria" w:hAnsi="Cambria" w:cs="Arial"/>
          <w:color w:val="171717" w:themeColor="background2" w:themeShade="1A"/>
          <w:lang w:eastAsia="es-MX"/>
        </w:rPr>
        <w:t>,</w:t>
      </w:r>
      <w:r w:rsidR="00424B2E" w:rsidRPr="00636074">
        <w:rPr>
          <w:rFonts w:ascii="Cambria" w:hAnsi="Cambria" w:cs="Arial"/>
          <w:color w:val="171717" w:themeColor="background2" w:themeShade="1A"/>
          <w:lang w:eastAsia="es-MX"/>
        </w:rPr>
        <w:t xml:space="preserve"> con Código Postal 47</w:t>
      </w:r>
      <w:r w:rsidR="00AC1805" w:rsidRPr="00636074">
        <w:rPr>
          <w:rFonts w:ascii="Cambria" w:hAnsi="Cambria" w:cs="Arial"/>
          <w:color w:val="171717" w:themeColor="background2" w:themeShade="1A"/>
          <w:lang w:eastAsia="es-MX"/>
        </w:rPr>
        <w:t>6</w:t>
      </w:r>
      <w:r w:rsidR="00424B2E" w:rsidRPr="00636074">
        <w:rPr>
          <w:rFonts w:ascii="Cambria" w:hAnsi="Cambria" w:cs="Arial"/>
          <w:color w:val="171717" w:themeColor="background2" w:themeShade="1A"/>
          <w:lang w:eastAsia="es-MX"/>
        </w:rPr>
        <w:t>00, en Tepatitlán de Morelos, Jalisco, México</w:t>
      </w:r>
      <w:r w:rsidR="0056669E" w:rsidRPr="00636074">
        <w:rPr>
          <w:rFonts w:ascii="Cambria" w:hAnsi="Cambria" w:cs="Arial"/>
          <w:color w:val="171717" w:themeColor="background2" w:themeShade="1A"/>
        </w:rPr>
        <w:t>,</w:t>
      </w:r>
      <w:r w:rsidR="00FB616B" w:rsidRPr="00636074">
        <w:rPr>
          <w:rFonts w:ascii="Cambria" w:hAnsi="Cambria" w:cs="Arial"/>
          <w:color w:val="171717" w:themeColor="background2" w:themeShade="1A"/>
        </w:rPr>
        <w:t xml:space="preserve"> con correo electrónico:</w:t>
      </w:r>
      <w:r w:rsidR="00D87867" w:rsidRPr="00636074">
        <w:rPr>
          <w:rFonts w:ascii="Cambria" w:hAnsi="Cambria" w:cs="Arial"/>
          <w:color w:val="171717" w:themeColor="background2" w:themeShade="1A"/>
        </w:rPr>
        <w:t xml:space="preserve"> </w:t>
      </w:r>
      <w:hyperlink r:id="rId5" w:history="1">
        <w:r w:rsidRPr="00636074">
          <w:rPr>
            <w:rStyle w:val="Hipervnculo"/>
            <w:rFonts w:ascii="Cambria" w:eastAsiaTheme="minorHAnsi" w:hAnsi="Cambria" w:cs="Arial"/>
            <w:lang w:eastAsia="en-US"/>
          </w:rPr>
          <w:t>marvacorporativo@gmail.com</w:t>
        </w:r>
      </w:hyperlink>
      <w:r w:rsidR="00CD2DB3" w:rsidRPr="00636074">
        <w:rPr>
          <w:rFonts w:ascii="Cambria" w:hAnsi="Cambria" w:cs="Arial"/>
        </w:rPr>
        <w:t xml:space="preserve"> </w:t>
      </w:r>
      <w:r w:rsidR="009F7EE8" w:rsidRPr="00636074">
        <w:rPr>
          <w:rFonts w:ascii="Cambria" w:hAnsi="Cambria" w:cs="Arial"/>
        </w:rPr>
        <w:t>es responsable del tratamiento, uso, almacenamiento, conservación y protección de los datos personales que recabe de sus clientes, proveedores, candidatos, trabajadores y demás personas con las que mantenga una relación jurídica, de conformidad con la Ley Federal de Protección de Datos Personales en Posesión de los Particulares y demás disposiciones aplicables.</w:t>
      </w:r>
    </w:p>
    <w:p w14:paraId="6C0C1A76" w14:textId="680587B6" w:rsidR="00827919" w:rsidRPr="00636074" w:rsidRDefault="00827919" w:rsidP="00984280">
      <w:pPr>
        <w:spacing w:line="276" w:lineRule="auto"/>
        <w:jc w:val="both"/>
        <w:rPr>
          <w:rFonts w:ascii="Cambria" w:hAnsi="Cambria" w:cs="Arial"/>
          <w:b/>
          <w:color w:val="171717" w:themeColor="background2" w:themeShade="1A"/>
        </w:rPr>
      </w:pPr>
    </w:p>
    <w:p w14:paraId="276004C0" w14:textId="77777777" w:rsidR="0030768C" w:rsidRPr="00636074" w:rsidRDefault="00827919" w:rsidP="009F7EE8">
      <w:pPr>
        <w:jc w:val="both"/>
        <w:rPr>
          <w:rFonts w:ascii="Cambria" w:hAnsi="Cambria" w:cs="Arial"/>
        </w:rPr>
      </w:pPr>
      <w:r w:rsidRPr="00636074">
        <w:rPr>
          <w:rFonts w:ascii="Cambria" w:hAnsi="Cambria" w:cs="Arial"/>
        </w:rPr>
        <w:t>La seguridad de su información es nuestra prioridad, es por ello que la protegemos mediante el uso, aplicación y mantenimiento de altas medidas de seguridad técnicas, físicas y administrativas.</w:t>
      </w:r>
      <w:r w:rsidR="0030768C" w:rsidRPr="00636074">
        <w:rPr>
          <w:rFonts w:ascii="Cambria" w:hAnsi="Cambria" w:cs="Arial"/>
        </w:rPr>
        <w:t xml:space="preserve"> </w:t>
      </w:r>
    </w:p>
    <w:p w14:paraId="25850A66" w14:textId="77777777" w:rsidR="0015016B" w:rsidRPr="00636074" w:rsidRDefault="0015016B" w:rsidP="00383118">
      <w:pPr>
        <w:spacing w:line="276" w:lineRule="auto"/>
        <w:rPr>
          <w:rFonts w:ascii="Cambria" w:hAnsi="Cambria" w:cs="Arial"/>
          <w:b/>
          <w:color w:val="171717" w:themeColor="background2" w:themeShade="1A"/>
        </w:rPr>
      </w:pPr>
    </w:p>
    <w:p w14:paraId="4B69F9F4" w14:textId="77777777" w:rsidR="00FB616B" w:rsidRPr="00636074" w:rsidRDefault="00FB616B" w:rsidP="00FB616B">
      <w:pPr>
        <w:spacing w:line="276" w:lineRule="auto"/>
        <w:jc w:val="both"/>
        <w:rPr>
          <w:rFonts w:ascii="Cambria" w:hAnsi="Cambria" w:cs="Arial"/>
          <w:b/>
          <w:color w:val="171717" w:themeColor="background2" w:themeShade="1A"/>
        </w:rPr>
      </w:pPr>
      <w:r w:rsidRPr="00636074">
        <w:rPr>
          <w:rFonts w:ascii="Cambria" w:hAnsi="Cambria" w:cs="Arial"/>
          <w:b/>
          <w:color w:val="171717" w:themeColor="background2" w:themeShade="1A"/>
        </w:rPr>
        <w:t>II.- Datos personales que podrán ser recabados y tratados:</w:t>
      </w:r>
    </w:p>
    <w:p w14:paraId="3BA6EEB1"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Los datos personales que serán objeto de tratamiento por parte del responsable se encuentran en las siguientes categorías:</w:t>
      </w:r>
    </w:p>
    <w:p w14:paraId="245FD68A" w14:textId="77777777" w:rsidR="009F7EE8" w:rsidRPr="00636074" w:rsidRDefault="009F7EE8" w:rsidP="009F7EE8">
      <w:pPr>
        <w:pStyle w:val="NormalWeb"/>
        <w:jc w:val="both"/>
        <w:rPr>
          <w:rFonts w:ascii="Cambria" w:hAnsi="Cambria" w:cs="Arial"/>
          <w:bCs/>
          <w:color w:val="171717" w:themeColor="background2" w:themeShade="1A"/>
          <w:lang w:eastAsia="es-ES_tradnl"/>
        </w:rPr>
      </w:pPr>
      <w:r w:rsidRPr="00636074">
        <w:rPr>
          <w:rFonts w:ascii="Cambria" w:hAnsi="Cambria" w:cs="Arial"/>
          <w:b/>
          <w:color w:val="171717" w:themeColor="background2" w:themeShade="1A"/>
          <w:lang w:eastAsia="es-ES_tradnl"/>
        </w:rPr>
        <w:t>A. Datos personales ordinarios</w:t>
      </w:r>
    </w:p>
    <w:p w14:paraId="0BB63B8F" w14:textId="77777777" w:rsidR="009F7EE8" w:rsidRPr="00636074" w:rsidRDefault="009F7EE8" w:rsidP="009F7EE8">
      <w:pPr>
        <w:pStyle w:val="NormalWeb"/>
        <w:jc w:val="both"/>
        <w:rPr>
          <w:rFonts w:ascii="Cambria" w:hAnsi="Cambria" w:cs="Arial"/>
          <w:bCs/>
          <w:color w:val="171717" w:themeColor="background2" w:themeShade="1A"/>
          <w:lang w:eastAsia="es-ES_tradnl"/>
        </w:rPr>
      </w:pPr>
      <w:r w:rsidRPr="00636074">
        <w:rPr>
          <w:rFonts w:ascii="Cambria" w:hAnsi="Cambria" w:cs="Arial"/>
          <w:bCs/>
          <w:color w:val="171717" w:themeColor="background2" w:themeShade="1A"/>
          <w:lang w:eastAsia="es-ES_tradnl"/>
        </w:rPr>
        <w:t>Datos de identificación, contacto, fiscales, académicos, profesionales y antecedentes laborales.</w:t>
      </w:r>
    </w:p>
    <w:p w14:paraId="6917A51A" w14:textId="77777777" w:rsidR="009F7EE8" w:rsidRPr="00636074" w:rsidRDefault="009F7EE8" w:rsidP="009F7EE8">
      <w:pPr>
        <w:pStyle w:val="NormalWeb"/>
        <w:jc w:val="both"/>
        <w:rPr>
          <w:rFonts w:ascii="Cambria" w:hAnsi="Cambria" w:cs="Arial"/>
          <w:bCs/>
          <w:color w:val="171717" w:themeColor="background2" w:themeShade="1A"/>
          <w:lang w:eastAsia="es-ES_tradnl"/>
        </w:rPr>
      </w:pPr>
      <w:r w:rsidRPr="00636074">
        <w:rPr>
          <w:rFonts w:ascii="Cambria" w:hAnsi="Cambria" w:cs="Arial"/>
          <w:b/>
          <w:color w:val="171717" w:themeColor="background2" w:themeShade="1A"/>
          <w:lang w:eastAsia="es-ES_tradnl"/>
        </w:rPr>
        <w:t>B. Datos financieros y patrimoniales</w:t>
      </w:r>
    </w:p>
    <w:p w14:paraId="4B25D393" w14:textId="77777777" w:rsidR="009F7EE8" w:rsidRPr="00636074" w:rsidRDefault="009F7EE8" w:rsidP="009F7EE8">
      <w:pPr>
        <w:pStyle w:val="NormalWeb"/>
        <w:jc w:val="both"/>
        <w:rPr>
          <w:rFonts w:ascii="Cambria" w:hAnsi="Cambria" w:cs="Arial"/>
          <w:bCs/>
          <w:color w:val="171717" w:themeColor="background2" w:themeShade="1A"/>
          <w:lang w:eastAsia="es-ES_tradnl"/>
        </w:rPr>
      </w:pPr>
      <w:r w:rsidRPr="00636074">
        <w:rPr>
          <w:rFonts w:ascii="Cambria" w:hAnsi="Cambria" w:cs="Arial"/>
          <w:bCs/>
          <w:color w:val="171717" w:themeColor="background2" w:themeShade="1A"/>
          <w:lang w:eastAsia="es-ES_tradnl"/>
        </w:rPr>
        <w:t>Información bancaria, ingresos, patrimonio, referencias financieras e historial crediticio, cuando resulte necesario.</w:t>
      </w:r>
    </w:p>
    <w:p w14:paraId="05329548" w14:textId="77777777" w:rsidR="009F7EE8" w:rsidRPr="00636074" w:rsidRDefault="009F7EE8" w:rsidP="009F7EE8">
      <w:pPr>
        <w:pStyle w:val="NormalWeb"/>
        <w:jc w:val="both"/>
        <w:rPr>
          <w:rFonts w:ascii="Cambria" w:hAnsi="Cambria" w:cs="Arial"/>
          <w:bCs/>
          <w:color w:val="171717" w:themeColor="background2" w:themeShade="1A"/>
          <w:lang w:eastAsia="es-ES_tradnl"/>
        </w:rPr>
      </w:pPr>
      <w:r w:rsidRPr="00636074">
        <w:rPr>
          <w:rFonts w:ascii="Cambria" w:hAnsi="Cambria" w:cs="Arial"/>
          <w:b/>
          <w:color w:val="171717" w:themeColor="background2" w:themeShade="1A"/>
          <w:lang w:eastAsia="es-ES_tradnl"/>
        </w:rPr>
        <w:t>C. Datos personales sensibles</w:t>
      </w:r>
    </w:p>
    <w:p w14:paraId="0095ADB2" w14:textId="77777777" w:rsidR="009F7EE8" w:rsidRPr="00636074" w:rsidRDefault="009F7EE8" w:rsidP="009F7EE8">
      <w:pPr>
        <w:pStyle w:val="NormalWeb"/>
        <w:jc w:val="both"/>
        <w:rPr>
          <w:rFonts w:ascii="Cambria" w:hAnsi="Cambria" w:cs="Arial"/>
          <w:bCs/>
          <w:color w:val="171717" w:themeColor="background2" w:themeShade="1A"/>
          <w:lang w:eastAsia="es-ES_tradnl"/>
        </w:rPr>
      </w:pPr>
      <w:r w:rsidRPr="00636074">
        <w:rPr>
          <w:rFonts w:ascii="Cambria" w:hAnsi="Cambria" w:cs="Arial"/>
          <w:bCs/>
          <w:color w:val="171717" w:themeColor="background2" w:themeShade="1A"/>
          <w:lang w:eastAsia="es-ES_tradnl"/>
        </w:rPr>
        <w:t>Información relacionada con el estado de salud físico o mental, discapacidades, antecedentes médicos y demás información que reúna las características legales de los datos sensibles.</w:t>
      </w:r>
    </w:p>
    <w:p w14:paraId="251B30DA" w14:textId="77777777" w:rsidR="00FB616B" w:rsidRPr="00636074" w:rsidRDefault="00FB616B" w:rsidP="00FB616B">
      <w:pPr>
        <w:spacing w:line="276" w:lineRule="auto"/>
        <w:jc w:val="both"/>
        <w:rPr>
          <w:rFonts w:ascii="Cambria" w:hAnsi="Cambria" w:cs="Arial"/>
          <w:bCs/>
          <w:color w:val="171717" w:themeColor="background2" w:themeShade="1A"/>
        </w:rPr>
      </w:pPr>
      <w:r w:rsidRPr="00636074">
        <w:rPr>
          <w:rFonts w:ascii="Cambria" w:hAnsi="Cambria" w:cs="Arial"/>
          <w:bCs/>
          <w:color w:val="171717" w:themeColor="background2" w:themeShade="1A"/>
        </w:rPr>
        <w:t>En caso de no contar con algunos de los datos citados, podría existir la posibilidad de que el responsable no pueda proporcionar los servicios propios de la relación jurídica que se establece con el Titular.</w:t>
      </w:r>
    </w:p>
    <w:p w14:paraId="1F2DE334" w14:textId="77777777" w:rsidR="00FB616B" w:rsidRPr="00636074" w:rsidRDefault="00FB616B" w:rsidP="00FB616B">
      <w:pPr>
        <w:spacing w:line="276" w:lineRule="auto"/>
        <w:jc w:val="both"/>
        <w:rPr>
          <w:rFonts w:ascii="Cambria" w:hAnsi="Cambria" w:cs="Arial"/>
          <w:bCs/>
          <w:color w:val="171717" w:themeColor="background2" w:themeShade="1A"/>
        </w:rPr>
      </w:pPr>
    </w:p>
    <w:p w14:paraId="194846AB" w14:textId="77777777" w:rsidR="009F7EE8" w:rsidRPr="00636074" w:rsidRDefault="009F7EE8" w:rsidP="009F7EE8">
      <w:pPr>
        <w:spacing w:line="276" w:lineRule="auto"/>
        <w:jc w:val="both"/>
        <w:rPr>
          <w:rFonts w:ascii="Cambria" w:hAnsi="Cambria" w:cs="Arial"/>
          <w:bCs/>
          <w:color w:val="171717" w:themeColor="background2" w:themeShade="1A"/>
        </w:rPr>
      </w:pPr>
      <w:r w:rsidRPr="00636074">
        <w:rPr>
          <w:rFonts w:ascii="Cambria" w:hAnsi="Cambria" w:cs="Arial"/>
          <w:bCs/>
          <w:color w:val="171717" w:themeColor="background2" w:themeShade="1A"/>
        </w:rPr>
        <w:t>El tratamiento de datos personales financieros y patrimoniales se sujetará a las disposiciones previstas en el artículo 7 de la Ley Federal de Protección de Datos Personales en Posesión de los Particulares.</w:t>
      </w:r>
    </w:p>
    <w:p w14:paraId="44E89B43" w14:textId="04CBD3BC" w:rsidR="0015016B" w:rsidRPr="00636074" w:rsidRDefault="009F7EE8" w:rsidP="009F7EE8">
      <w:pPr>
        <w:spacing w:line="276" w:lineRule="auto"/>
        <w:jc w:val="both"/>
        <w:rPr>
          <w:rFonts w:ascii="Cambria" w:hAnsi="Cambria" w:cs="Arial"/>
          <w:bCs/>
          <w:color w:val="171717" w:themeColor="background2" w:themeShade="1A"/>
        </w:rPr>
      </w:pPr>
      <w:r w:rsidRPr="00636074">
        <w:rPr>
          <w:rFonts w:ascii="Cambria" w:hAnsi="Cambria" w:cs="Arial"/>
          <w:bCs/>
          <w:color w:val="171717" w:themeColor="background2" w:themeShade="1A"/>
        </w:rPr>
        <w:lastRenderedPageBreak/>
        <w:t>Tratándose de datos personales sensibles, el responsable obtendrá el consentimiento expreso y por escrito del titular, mediante firma autógrafa, firma electrónica o el mecanismo de autenticación legalmente permitido, de conformidad con el artículo 8 de la citada Ley, salvo cuando resulte aplicable alguna excepción legal.</w:t>
      </w:r>
    </w:p>
    <w:p w14:paraId="34749C8B" w14:textId="77777777" w:rsidR="009F7EE8" w:rsidRPr="00636074" w:rsidRDefault="009F7EE8" w:rsidP="009F7EE8">
      <w:pPr>
        <w:spacing w:line="276" w:lineRule="auto"/>
        <w:jc w:val="both"/>
        <w:rPr>
          <w:rFonts w:ascii="Cambria" w:hAnsi="Cambria" w:cs="Arial"/>
          <w:b/>
          <w:color w:val="171717" w:themeColor="background2" w:themeShade="1A"/>
        </w:rPr>
      </w:pPr>
    </w:p>
    <w:p w14:paraId="2E93A86C" w14:textId="77777777" w:rsidR="00FB616B" w:rsidRPr="00636074" w:rsidRDefault="00FB616B" w:rsidP="00FB616B">
      <w:pPr>
        <w:spacing w:line="276" w:lineRule="auto"/>
        <w:rPr>
          <w:rFonts w:ascii="Cambria" w:hAnsi="Cambria" w:cs="Arial"/>
          <w:b/>
          <w:color w:val="171717" w:themeColor="background2" w:themeShade="1A"/>
        </w:rPr>
      </w:pPr>
      <w:r w:rsidRPr="00636074">
        <w:rPr>
          <w:rFonts w:ascii="Cambria" w:hAnsi="Cambria" w:cs="Arial"/>
          <w:b/>
          <w:color w:val="171717" w:themeColor="background2" w:themeShade="1A"/>
        </w:rPr>
        <w:t>III.- Finalidades del tratamiento de sus datos personales:</w:t>
      </w:r>
    </w:p>
    <w:p w14:paraId="71B0F8B8" w14:textId="231FEF01" w:rsidR="00FB616B" w:rsidRPr="00636074" w:rsidRDefault="009F7EE8"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Cruz Alejandro Martín Guzmán o Marva Derecho Corporativo</w:t>
      </w:r>
      <w:r w:rsidR="00FB616B" w:rsidRPr="00636074">
        <w:rPr>
          <w:rFonts w:ascii="Cambria" w:hAnsi="Cambria" w:cs="Arial"/>
          <w:color w:val="171717" w:themeColor="background2" w:themeShade="1A"/>
        </w:rPr>
        <w:t>, asegura la más estricta confidencialidad en la recolección y el tratamiento de los datos personales de los clientes, proveedores y personal de la empresa, dichos datos personales serán tratados ajustándose a lo establecido en la LFPDPPP.</w:t>
      </w:r>
    </w:p>
    <w:p w14:paraId="2D42A19B" w14:textId="77777777" w:rsidR="00FB616B" w:rsidRPr="00636074" w:rsidRDefault="00FB616B" w:rsidP="00FB616B">
      <w:pPr>
        <w:spacing w:line="276" w:lineRule="auto"/>
        <w:jc w:val="both"/>
        <w:rPr>
          <w:rFonts w:ascii="Cambria" w:hAnsi="Cambria" w:cs="Arial"/>
          <w:color w:val="171717" w:themeColor="background2" w:themeShade="1A"/>
        </w:rPr>
      </w:pPr>
    </w:p>
    <w:p w14:paraId="19152E74" w14:textId="77777777" w:rsidR="00F77BC4" w:rsidRPr="00636074" w:rsidRDefault="00FB616B" w:rsidP="00FB616B">
      <w:pPr>
        <w:autoSpaceDE w:val="0"/>
        <w:autoSpaceDN w:val="0"/>
        <w:adjustRightInd w:val="0"/>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De conformidad con lo señalado por el artículo 14 de la LFPDPPP, le informamos que sus datos personales serán recabados personalmente a través de medios impresos y digitales para ser utilizados por</w:t>
      </w:r>
      <w:r w:rsidR="007956B6" w:rsidRPr="00636074">
        <w:rPr>
          <w:rFonts w:ascii="Cambria" w:hAnsi="Cambria" w:cs="Arial"/>
          <w:bCs/>
          <w:color w:val="171717" w:themeColor="background2" w:themeShade="1A"/>
        </w:rPr>
        <w:t xml:space="preserve"> </w:t>
      </w:r>
      <w:r w:rsidR="009F7EE8" w:rsidRPr="00636074">
        <w:rPr>
          <w:rFonts w:ascii="Cambria" w:hAnsi="Cambria" w:cs="Arial"/>
          <w:bCs/>
          <w:color w:val="171717" w:themeColor="background2" w:themeShade="1A"/>
        </w:rPr>
        <w:t>Cruz Alejandro Martín Guzmán o Marva Derecho Corporativo</w:t>
      </w:r>
      <w:r w:rsidRPr="00636074">
        <w:rPr>
          <w:rFonts w:ascii="Cambria" w:hAnsi="Cambria" w:cs="Arial"/>
          <w:color w:val="171717" w:themeColor="background2" w:themeShade="1A"/>
        </w:rPr>
        <w:t>, para las siguientes finalidades primarias:</w:t>
      </w:r>
    </w:p>
    <w:p w14:paraId="15C99B6A" w14:textId="77777777" w:rsidR="00F77BC4" w:rsidRPr="00636074" w:rsidRDefault="00F77BC4" w:rsidP="00FB616B">
      <w:pPr>
        <w:autoSpaceDE w:val="0"/>
        <w:autoSpaceDN w:val="0"/>
        <w:adjustRightInd w:val="0"/>
        <w:spacing w:line="276" w:lineRule="auto"/>
        <w:jc w:val="both"/>
        <w:rPr>
          <w:rFonts w:ascii="Cambria" w:hAnsi="Cambria" w:cs="Arial"/>
          <w:color w:val="171717" w:themeColor="background2" w:themeShade="1A"/>
        </w:rPr>
      </w:pPr>
    </w:p>
    <w:p w14:paraId="27B6E32E" w14:textId="5CA3DFB2"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1.</w:t>
      </w:r>
      <w:r w:rsidRPr="00636074">
        <w:rPr>
          <w:rFonts w:ascii="Cambria" w:eastAsiaTheme="minorHAnsi" w:hAnsi="Cambria" w:cs="Arial"/>
          <w:color w:val="171717" w:themeColor="background2" w:themeShade="1A"/>
          <w:lang w:eastAsia="en-US"/>
        </w:rPr>
        <w:tab/>
        <w:t>Identificar y contactar al cliente o usuario.</w:t>
      </w:r>
    </w:p>
    <w:p w14:paraId="2E361735"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2.</w:t>
      </w:r>
      <w:r w:rsidRPr="00636074">
        <w:rPr>
          <w:rFonts w:ascii="Cambria" w:eastAsiaTheme="minorHAnsi" w:hAnsi="Cambria" w:cs="Arial"/>
          <w:color w:val="171717" w:themeColor="background2" w:themeShade="1A"/>
          <w:lang w:eastAsia="en-US"/>
        </w:rPr>
        <w:tab/>
        <w:t>Registrar al cliente en bases de datos comerciales y administrativas.</w:t>
      </w:r>
    </w:p>
    <w:p w14:paraId="6C250845"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3.</w:t>
      </w:r>
      <w:r w:rsidRPr="00636074">
        <w:rPr>
          <w:rFonts w:ascii="Cambria" w:eastAsiaTheme="minorHAnsi" w:hAnsi="Cambria" w:cs="Arial"/>
          <w:color w:val="171717" w:themeColor="background2" w:themeShade="1A"/>
          <w:lang w:eastAsia="en-US"/>
        </w:rPr>
        <w:tab/>
        <w:t>Procesar pedidos, compras y/o solicitudes de servicios.</w:t>
      </w:r>
    </w:p>
    <w:p w14:paraId="63BB2BDC"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4.</w:t>
      </w:r>
      <w:r w:rsidRPr="00636074">
        <w:rPr>
          <w:rFonts w:ascii="Cambria" w:eastAsiaTheme="minorHAnsi" w:hAnsi="Cambria" w:cs="Arial"/>
          <w:color w:val="171717" w:themeColor="background2" w:themeShade="1A"/>
          <w:lang w:eastAsia="en-US"/>
        </w:rPr>
        <w:tab/>
        <w:t>Emitir facturas, recibos y comprobantes fiscales.</w:t>
      </w:r>
    </w:p>
    <w:p w14:paraId="1E8E8D3C"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5.</w:t>
      </w:r>
      <w:r w:rsidRPr="00636074">
        <w:rPr>
          <w:rFonts w:ascii="Cambria" w:eastAsiaTheme="minorHAnsi" w:hAnsi="Cambria" w:cs="Arial"/>
          <w:color w:val="171717" w:themeColor="background2" w:themeShade="1A"/>
          <w:lang w:eastAsia="en-US"/>
        </w:rPr>
        <w:tab/>
        <w:t>Dar cumplimiento a obligaciones contractuales.</w:t>
      </w:r>
    </w:p>
    <w:p w14:paraId="5DCD095E"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6.</w:t>
      </w:r>
      <w:r w:rsidRPr="00636074">
        <w:rPr>
          <w:rFonts w:ascii="Cambria" w:eastAsiaTheme="minorHAnsi" w:hAnsi="Cambria" w:cs="Arial"/>
          <w:color w:val="171717" w:themeColor="background2" w:themeShade="1A"/>
          <w:lang w:eastAsia="en-US"/>
        </w:rPr>
        <w:tab/>
        <w:t>Gestionar pagos, devoluciones o reembolsos.</w:t>
      </w:r>
    </w:p>
    <w:p w14:paraId="1DED3B6F" w14:textId="4732A142"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7.</w:t>
      </w:r>
      <w:r w:rsidRPr="00636074">
        <w:rPr>
          <w:rFonts w:ascii="Cambria" w:eastAsiaTheme="minorHAnsi" w:hAnsi="Cambria" w:cs="Arial"/>
          <w:color w:val="171717" w:themeColor="background2" w:themeShade="1A"/>
          <w:lang w:eastAsia="en-US"/>
        </w:rPr>
        <w:tab/>
        <w:t>Brindar soporte técnico</w:t>
      </w:r>
      <w:r w:rsidR="00A144FC" w:rsidRPr="00636074">
        <w:rPr>
          <w:rFonts w:ascii="Cambria" w:eastAsiaTheme="minorHAnsi" w:hAnsi="Cambria" w:cs="Arial"/>
          <w:color w:val="171717" w:themeColor="background2" w:themeShade="1A"/>
          <w:lang w:eastAsia="en-US"/>
        </w:rPr>
        <w:t xml:space="preserve">, </w:t>
      </w:r>
      <w:r w:rsidRPr="00636074">
        <w:rPr>
          <w:rFonts w:ascii="Cambria" w:eastAsiaTheme="minorHAnsi" w:hAnsi="Cambria" w:cs="Arial"/>
          <w:color w:val="171717" w:themeColor="background2" w:themeShade="1A"/>
          <w:lang w:eastAsia="en-US"/>
        </w:rPr>
        <w:t>atención postventa</w:t>
      </w:r>
      <w:r w:rsidR="00A144FC" w:rsidRPr="00636074">
        <w:rPr>
          <w:rFonts w:ascii="Cambria" w:eastAsiaTheme="minorHAnsi" w:hAnsi="Cambria" w:cs="Arial"/>
          <w:color w:val="171717" w:themeColor="background2" w:themeShade="1A"/>
          <w:lang w:eastAsia="en-US"/>
        </w:rPr>
        <w:t xml:space="preserve"> o postentrega</w:t>
      </w:r>
      <w:r w:rsidRPr="00636074">
        <w:rPr>
          <w:rFonts w:ascii="Cambria" w:eastAsiaTheme="minorHAnsi" w:hAnsi="Cambria" w:cs="Arial"/>
          <w:color w:val="171717" w:themeColor="background2" w:themeShade="1A"/>
          <w:lang w:eastAsia="en-US"/>
        </w:rPr>
        <w:t>.</w:t>
      </w:r>
    </w:p>
    <w:p w14:paraId="310DD476"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8.</w:t>
      </w:r>
      <w:r w:rsidRPr="00636074">
        <w:rPr>
          <w:rFonts w:ascii="Cambria" w:eastAsiaTheme="minorHAnsi" w:hAnsi="Cambria" w:cs="Arial"/>
          <w:color w:val="171717" w:themeColor="background2" w:themeShade="1A"/>
          <w:lang w:eastAsia="en-US"/>
        </w:rPr>
        <w:tab/>
        <w:t>Realizar actividades de cobranza o seguimiento comercial.</w:t>
      </w:r>
    </w:p>
    <w:p w14:paraId="7A9C831D"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9.</w:t>
      </w:r>
      <w:r w:rsidRPr="00636074">
        <w:rPr>
          <w:rFonts w:ascii="Cambria" w:eastAsiaTheme="minorHAnsi" w:hAnsi="Cambria" w:cs="Arial"/>
          <w:color w:val="171717" w:themeColor="background2" w:themeShade="1A"/>
          <w:lang w:eastAsia="en-US"/>
        </w:rPr>
        <w:tab/>
        <w:t>Atender solicitudes, aclaraciones, quejas o comentarios.</w:t>
      </w:r>
    </w:p>
    <w:p w14:paraId="615EDDFA" w14:textId="77777777" w:rsidR="00FB616B" w:rsidRPr="00636074" w:rsidRDefault="00FB616B" w:rsidP="00FB616B">
      <w:pPr>
        <w:autoSpaceDE w:val="0"/>
        <w:autoSpaceDN w:val="0"/>
        <w:adjustRightInd w:val="0"/>
        <w:spacing w:line="276" w:lineRule="auto"/>
        <w:jc w:val="both"/>
        <w:rPr>
          <w:rFonts w:ascii="Cambria" w:eastAsiaTheme="minorHAnsi" w:hAnsi="Cambria" w:cs="Arial"/>
          <w:color w:val="171717" w:themeColor="background2" w:themeShade="1A"/>
          <w:lang w:eastAsia="en-US"/>
        </w:rPr>
      </w:pPr>
      <w:r w:rsidRPr="00636074">
        <w:rPr>
          <w:rFonts w:ascii="Cambria" w:eastAsiaTheme="minorHAnsi" w:hAnsi="Cambria" w:cs="Arial"/>
          <w:color w:val="171717" w:themeColor="background2" w:themeShade="1A"/>
          <w:lang w:eastAsia="en-US"/>
        </w:rPr>
        <w:tab/>
        <w:t>10.</w:t>
      </w:r>
      <w:r w:rsidRPr="00636074">
        <w:rPr>
          <w:rFonts w:ascii="Cambria" w:eastAsiaTheme="minorHAnsi" w:hAnsi="Cambria" w:cs="Arial"/>
          <w:color w:val="171717" w:themeColor="background2" w:themeShade="1A"/>
          <w:lang w:eastAsia="en-US"/>
        </w:rPr>
        <w:tab/>
        <w:t>Cumplir con disposiciones legales y regulatorias aplicables.</w:t>
      </w:r>
    </w:p>
    <w:p w14:paraId="0F76B623" w14:textId="77777777" w:rsidR="00FB616B" w:rsidRPr="00636074" w:rsidRDefault="00FB616B" w:rsidP="00FB616B">
      <w:pPr>
        <w:autoSpaceDE w:val="0"/>
        <w:autoSpaceDN w:val="0"/>
        <w:adjustRightInd w:val="0"/>
        <w:spacing w:line="276" w:lineRule="auto"/>
        <w:jc w:val="both"/>
        <w:rPr>
          <w:rFonts w:ascii="Cambria" w:hAnsi="Cambria" w:cs="Arial"/>
          <w:color w:val="171717" w:themeColor="background2" w:themeShade="1A"/>
        </w:rPr>
      </w:pPr>
    </w:p>
    <w:p w14:paraId="583608EC" w14:textId="2E7A78CE" w:rsidR="00FB616B" w:rsidRPr="00636074" w:rsidRDefault="00FB616B" w:rsidP="00FB616B">
      <w:pPr>
        <w:autoSpaceDE w:val="0"/>
        <w:autoSpaceDN w:val="0"/>
        <w:adjustRightInd w:val="0"/>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Al proporcionar sus datos personales, se asume la manifestación tácita del consentimiento expresada por el </w:t>
      </w:r>
      <w:r w:rsidR="002B27DB" w:rsidRPr="00636074">
        <w:rPr>
          <w:rFonts w:ascii="Cambria" w:hAnsi="Cambria" w:cs="Arial"/>
          <w:color w:val="171717" w:themeColor="background2" w:themeShade="1A"/>
        </w:rPr>
        <w:t>Titular</w:t>
      </w:r>
      <w:r w:rsidRPr="00636074">
        <w:rPr>
          <w:rFonts w:ascii="Cambria" w:hAnsi="Cambria" w:cs="Arial"/>
          <w:color w:val="171717" w:themeColor="background2" w:themeShade="1A"/>
        </w:rPr>
        <w:t>, en virtud de haber tenido a la vista el presente aviso de privacidad, pudiendo revocar dicho consentimiento, mediante el ejercicio de sus derechos ARCO, de conformidad con lo establecido en el artículo 7° de la LFPDPPP.</w:t>
      </w:r>
    </w:p>
    <w:p w14:paraId="2C012605" w14:textId="77777777" w:rsidR="00FB616B" w:rsidRPr="00636074" w:rsidRDefault="00FB616B" w:rsidP="00FB616B">
      <w:pPr>
        <w:autoSpaceDE w:val="0"/>
        <w:autoSpaceDN w:val="0"/>
        <w:adjustRightInd w:val="0"/>
        <w:spacing w:line="276" w:lineRule="auto"/>
        <w:jc w:val="both"/>
        <w:rPr>
          <w:rFonts w:ascii="Cambria" w:hAnsi="Cambria" w:cs="Arial"/>
          <w:color w:val="171717" w:themeColor="background2" w:themeShade="1A"/>
        </w:rPr>
      </w:pPr>
    </w:p>
    <w:p w14:paraId="431C50F4" w14:textId="6DD2DBD0" w:rsidR="00FB616B" w:rsidRPr="00636074" w:rsidRDefault="00FB616B" w:rsidP="00FB616B">
      <w:pPr>
        <w:spacing w:line="276" w:lineRule="auto"/>
        <w:jc w:val="both"/>
        <w:rPr>
          <w:rFonts w:ascii="Cambria" w:hAnsi="Cambria" w:cs="Arial"/>
          <w:bCs/>
          <w:color w:val="171717" w:themeColor="background2" w:themeShade="1A"/>
        </w:rPr>
      </w:pPr>
      <w:r w:rsidRPr="00636074">
        <w:rPr>
          <w:rFonts w:ascii="Cambria" w:hAnsi="Cambria" w:cs="Arial"/>
          <w:color w:val="171717" w:themeColor="background2" w:themeShade="1A"/>
        </w:rPr>
        <w:t xml:space="preserve">En los casos que sea necesario recabar datos personales sensibles </w:t>
      </w:r>
      <w:r w:rsidRPr="00636074">
        <w:rPr>
          <w:rFonts w:ascii="Cambria" w:hAnsi="Cambria" w:cs="Arial"/>
          <w:bCs/>
          <w:color w:val="171717" w:themeColor="background2" w:themeShade="1A"/>
        </w:rPr>
        <w:t>para la tramitación de créditos o financiamiento</w:t>
      </w:r>
      <w:r w:rsidRPr="00636074">
        <w:rPr>
          <w:rFonts w:ascii="Cambria" w:hAnsi="Cambria" w:cs="Arial"/>
          <w:color w:val="171717" w:themeColor="background2" w:themeShade="1A"/>
        </w:rPr>
        <w:t>,</w:t>
      </w:r>
      <w:r w:rsidR="007956B6" w:rsidRPr="00636074">
        <w:rPr>
          <w:rFonts w:ascii="Cambria" w:hAnsi="Cambria" w:cs="Arial"/>
          <w:color w:val="171717" w:themeColor="background2" w:themeShade="1A"/>
        </w:rPr>
        <w:t xml:space="preserve"> </w:t>
      </w:r>
      <w:r w:rsidR="009F7EE8" w:rsidRPr="00636074">
        <w:rPr>
          <w:rFonts w:ascii="Cambria" w:hAnsi="Cambria" w:cs="Arial"/>
          <w:bCs/>
          <w:color w:val="171717" w:themeColor="background2" w:themeShade="1A"/>
        </w:rPr>
        <w:t>Cruz Alejandro Martín Guzmán o Marva Derecho Corporativo</w:t>
      </w:r>
      <w:r w:rsidRPr="00636074">
        <w:rPr>
          <w:rFonts w:ascii="Cambria" w:hAnsi="Cambria" w:cs="Arial"/>
          <w:bCs/>
          <w:color w:val="171717" w:themeColor="background2" w:themeShade="1A"/>
        </w:rPr>
        <w:t xml:space="preserve">, solicitará su consentimiento por escrito, manifestando su consentimiento con su firma </w:t>
      </w:r>
      <w:r w:rsidR="002B27DB" w:rsidRPr="00636074">
        <w:rPr>
          <w:rFonts w:ascii="Cambria" w:hAnsi="Cambria" w:cs="Arial"/>
          <w:bCs/>
          <w:color w:val="171717" w:themeColor="background2" w:themeShade="1A"/>
        </w:rPr>
        <w:t>autógrafa</w:t>
      </w:r>
      <w:r w:rsidRPr="00636074">
        <w:rPr>
          <w:rFonts w:ascii="Cambria" w:hAnsi="Cambria" w:cs="Arial"/>
          <w:bCs/>
          <w:color w:val="171717" w:themeColor="background2" w:themeShade="1A"/>
        </w:rPr>
        <w:t xml:space="preserve">, información que será utilizada con las siguientes finalidades: </w:t>
      </w:r>
    </w:p>
    <w:p w14:paraId="305A70E4" w14:textId="77777777" w:rsidR="00FB616B" w:rsidRPr="00636074" w:rsidRDefault="00FB616B" w:rsidP="00FB616B">
      <w:pPr>
        <w:spacing w:line="276" w:lineRule="auto"/>
        <w:jc w:val="both"/>
        <w:rPr>
          <w:rFonts w:ascii="Cambria" w:hAnsi="Cambria" w:cs="Arial"/>
          <w:bCs/>
          <w:color w:val="171717" w:themeColor="background2" w:themeShade="1A"/>
        </w:rPr>
      </w:pPr>
    </w:p>
    <w:p w14:paraId="18A9A2E9"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ab/>
        <w:t>1.</w:t>
      </w:r>
      <w:r w:rsidRPr="00636074">
        <w:rPr>
          <w:rFonts w:ascii="Cambria" w:hAnsi="Cambria" w:cs="Arial"/>
          <w:color w:val="171717" w:themeColor="background2" w:themeShade="1A"/>
        </w:rPr>
        <w:tab/>
        <w:t>Evaluar la solvencia económica y situación patrimonial del solicitante.</w:t>
      </w:r>
    </w:p>
    <w:p w14:paraId="3EDB9472"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ab/>
        <w:t>2.</w:t>
      </w:r>
      <w:r w:rsidRPr="00636074">
        <w:rPr>
          <w:rFonts w:ascii="Cambria" w:hAnsi="Cambria" w:cs="Arial"/>
          <w:color w:val="171717" w:themeColor="background2" w:themeShade="1A"/>
        </w:rPr>
        <w:tab/>
        <w:t>Verificar historial crediticio y antecedentes financieros.</w:t>
      </w:r>
    </w:p>
    <w:p w14:paraId="08DA9E0D"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ab/>
        <w:t>3.</w:t>
      </w:r>
      <w:r w:rsidRPr="00636074">
        <w:rPr>
          <w:rFonts w:ascii="Cambria" w:hAnsi="Cambria" w:cs="Arial"/>
          <w:color w:val="171717" w:themeColor="background2" w:themeShade="1A"/>
        </w:rPr>
        <w:tab/>
        <w:t>Cumplir con requisitos de instituciones financieras.</w:t>
      </w:r>
    </w:p>
    <w:p w14:paraId="45EE1AE2"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lastRenderedPageBreak/>
        <w:tab/>
        <w:t>4.</w:t>
      </w:r>
      <w:r w:rsidRPr="00636074">
        <w:rPr>
          <w:rFonts w:ascii="Cambria" w:hAnsi="Cambria" w:cs="Arial"/>
          <w:color w:val="171717" w:themeColor="background2" w:themeShade="1A"/>
        </w:rPr>
        <w:tab/>
        <w:t>Prevenir fraudes y validar identidad con biometría.</w:t>
      </w:r>
    </w:p>
    <w:p w14:paraId="5A8A38DA"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ab/>
        <w:t>5.</w:t>
      </w:r>
      <w:r w:rsidRPr="00636074">
        <w:rPr>
          <w:rFonts w:ascii="Cambria" w:hAnsi="Cambria" w:cs="Arial"/>
          <w:color w:val="171717" w:themeColor="background2" w:themeShade="1A"/>
        </w:rPr>
        <w:tab/>
        <w:t>Cumplir con regulaciones de prevención de lavado de dinero.</w:t>
      </w:r>
    </w:p>
    <w:p w14:paraId="03B3DA7E" w14:textId="77777777" w:rsidR="00FB616B" w:rsidRPr="00636074" w:rsidRDefault="00FB616B" w:rsidP="00C75EBB">
      <w:pPr>
        <w:spacing w:line="276" w:lineRule="auto"/>
        <w:ind w:left="709" w:hanging="282"/>
        <w:jc w:val="both"/>
        <w:rPr>
          <w:rFonts w:ascii="Cambria" w:hAnsi="Cambria" w:cs="Arial"/>
          <w:color w:val="171717" w:themeColor="background2" w:themeShade="1A"/>
        </w:rPr>
      </w:pPr>
      <w:r w:rsidRPr="00636074">
        <w:rPr>
          <w:rFonts w:ascii="Cambria" w:hAnsi="Cambria" w:cs="Arial"/>
          <w:color w:val="171717" w:themeColor="background2" w:themeShade="1A"/>
        </w:rPr>
        <w:tab/>
        <w:t>6.</w:t>
      </w:r>
      <w:r w:rsidRPr="00636074">
        <w:rPr>
          <w:rFonts w:ascii="Cambria" w:hAnsi="Cambria" w:cs="Arial"/>
          <w:color w:val="171717" w:themeColor="background2" w:themeShade="1A"/>
        </w:rPr>
        <w:tab/>
        <w:t>Consultar registros públicos o privados sobre el comportamiento comercial del solicitante.</w:t>
      </w:r>
    </w:p>
    <w:p w14:paraId="25D1B857" w14:textId="77777777" w:rsidR="00FB616B" w:rsidRPr="00636074" w:rsidRDefault="00FB616B" w:rsidP="00FB616B">
      <w:pPr>
        <w:spacing w:line="276" w:lineRule="auto"/>
        <w:jc w:val="both"/>
        <w:rPr>
          <w:rFonts w:ascii="Cambria" w:hAnsi="Cambria" w:cs="Arial"/>
          <w:b/>
          <w:color w:val="171717" w:themeColor="background2" w:themeShade="1A"/>
        </w:rPr>
      </w:pPr>
    </w:p>
    <w:p w14:paraId="7999ADA8" w14:textId="50D8255A" w:rsidR="00FB616B" w:rsidRPr="00636074" w:rsidRDefault="00FB616B" w:rsidP="00FB616B">
      <w:pPr>
        <w:spacing w:line="276" w:lineRule="auto"/>
        <w:jc w:val="both"/>
        <w:rPr>
          <w:rFonts w:ascii="Cambria" w:hAnsi="Cambria" w:cs="Arial"/>
          <w:bCs/>
          <w:color w:val="171717" w:themeColor="background2" w:themeShade="1A"/>
        </w:rPr>
      </w:pPr>
      <w:r w:rsidRPr="00636074">
        <w:rPr>
          <w:rFonts w:ascii="Cambria" w:hAnsi="Cambria" w:cs="Arial"/>
          <w:bCs/>
          <w:color w:val="171717" w:themeColor="background2" w:themeShade="1A"/>
        </w:rPr>
        <w:t>Cuando sean recabados datos personales sensibles de personas que presten sus servicios a las órdenes de</w:t>
      </w:r>
      <w:r w:rsidR="007956B6" w:rsidRPr="00636074">
        <w:rPr>
          <w:rFonts w:ascii="Cambria" w:hAnsi="Cambria" w:cs="Arial"/>
          <w:bCs/>
          <w:color w:val="171717" w:themeColor="background2" w:themeShade="1A"/>
        </w:rPr>
        <w:t xml:space="preserve"> </w:t>
      </w:r>
      <w:r w:rsidR="009F7EE8" w:rsidRPr="00636074">
        <w:rPr>
          <w:rFonts w:ascii="Cambria" w:hAnsi="Cambria" w:cs="Arial"/>
          <w:bCs/>
          <w:color w:val="171717" w:themeColor="background2" w:themeShade="1A"/>
        </w:rPr>
        <w:t>Cruz Alejandro Martín Guzmán o Marva Derecho Corporativo</w:t>
      </w:r>
      <w:r w:rsidRPr="00636074">
        <w:rPr>
          <w:rFonts w:ascii="Cambria" w:hAnsi="Cambria" w:cs="Arial"/>
          <w:bCs/>
          <w:color w:val="171717" w:themeColor="background2" w:themeShade="1A"/>
        </w:rPr>
        <w:t xml:space="preserve">, se le solicitará su consentimiento por escrito, manifestando su consentimiento con su firma autógrafa, información que será utilizada con las siguientes finalidades: </w:t>
      </w:r>
    </w:p>
    <w:p w14:paraId="17A7EDE2" w14:textId="77777777" w:rsidR="00FB616B" w:rsidRPr="00636074" w:rsidRDefault="00FB616B" w:rsidP="00FB616B">
      <w:pPr>
        <w:spacing w:line="276" w:lineRule="auto"/>
        <w:jc w:val="both"/>
        <w:rPr>
          <w:rFonts w:ascii="Cambria" w:hAnsi="Cambria" w:cs="Arial"/>
          <w:bCs/>
          <w:color w:val="171717" w:themeColor="background2" w:themeShade="1A"/>
        </w:rPr>
      </w:pPr>
    </w:p>
    <w:p w14:paraId="205DC7A7" w14:textId="77777777" w:rsidR="00FB616B" w:rsidRPr="00636074" w:rsidRDefault="00FB616B" w:rsidP="00FB616B">
      <w:pPr>
        <w:spacing w:line="276" w:lineRule="auto"/>
        <w:ind w:left="700"/>
        <w:jc w:val="both"/>
        <w:rPr>
          <w:rFonts w:ascii="Cambria" w:hAnsi="Cambria" w:cs="Arial"/>
          <w:bCs/>
          <w:color w:val="171717" w:themeColor="background2" w:themeShade="1A"/>
        </w:rPr>
      </w:pPr>
      <w:r w:rsidRPr="00636074">
        <w:rPr>
          <w:rFonts w:ascii="Cambria" w:hAnsi="Cambria" w:cs="Arial"/>
          <w:bCs/>
          <w:color w:val="171717" w:themeColor="background2" w:themeShade="1A"/>
        </w:rPr>
        <w:t>1.</w:t>
      </w:r>
      <w:r w:rsidRPr="00636074">
        <w:rPr>
          <w:rFonts w:ascii="Cambria" w:hAnsi="Cambria" w:cs="Arial"/>
          <w:bCs/>
          <w:color w:val="171717" w:themeColor="background2" w:themeShade="1A"/>
        </w:rPr>
        <w:tab/>
        <w:t>Verificar el estado de salud físico y mental del candidato o trabajador, para determinar su aptitud para el puesto.</w:t>
      </w:r>
    </w:p>
    <w:p w14:paraId="48C10F42" w14:textId="77777777" w:rsidR="00FB616B" w:rsidRPr="00636074" w:rsidRDefault="00FB616B" w:rsidP="00FB616B">
      <w:pPr>
        <w:spacing w:line="276" w:lineRule="auto"/>
        <w:ind w:left="700"/>
        <w:jc w:val="both"/>
        <w:rPr>
          <w:rFonts w:ascii="Cambria" w:hAnsi="Cambria" w:cs="Arial"/>
          <w:bCs/>
          <w:color w:val="171717" w:themeColor="background2" w:themeShade="1A"/>
        </w:rPr>
      </w:pPr>
      <w:r w:rsidRPr="00636074">
        <w:rPr>
          <w:rFonts w:ascii="Cambria" w:hAnsi="Cambria" w:cs="Arial"/>
          <w:bCs/>
          <w:color w:val="171717" w:themeColor="background2" w:themeShade="1A"/>
        </w:rPr>
        <w:t>2.</w:t>
      </w:r>
      <w:r w:rsidRPr="00636074">
        <w:rPr>
          <w:rFonts w:ascii="Cambria" w:hAnsi="Cambria" w:cs="Arial"/>
          <w:bCs/>
          <w:color w:val="171717" w:themeColor="background2" w:themeShade="1A"/>
        </w:rPr>
        <w:tab/>
        <w:t>Identificar discapacidades o condiciones especiales para cumplimiento de políticas de inclusión y adaptaciones razonables.</w:t>
      </w:r>
    </w:p>
    <w:p w14:paraId="31733CA8" w14:textId="77777777" w:rsidR="00FB616B" w:rsidRPr="00636074" w:rsidRDefault="00FB616B" w:rsidP="00FB616B">
      <w:pPr>
        <w:spacing w:line="276" w:lineRule="auto"/>
        <w:ind w:left="700"/>
        <w:jc w:val="both"/>
        <w:rPr>
          <w:rFonts w:ascii="Cambria" w:hAnsi="Cambria" w:cs="Arial"/>
          <w:bCs/>
          <w:color w:val="171717" w:themeColor="background2" w:themeShade="1A"/>
        </w:rPr>
      </w:pPr>
      <w:r w:rsidRPr="00636074">
        <w:rPr>
          <w:rFonts w:ascii="Cambria" w:hAnsi="Cambria" w:cs="Arial"/>
          <w:bCs/>
          <w:color w:val="171717" w:themeColor="background2" w:themeShade="1A"/>
        </w:rPr>
        <w:t>3.</w:t>
      </w:r>
      <w:r w:rsidRPr="00636074">
        <w:rPr>
          <w:rFonts w:ascii="Cambria" w:hAnsi="Cambria" w:cs="Arial"/>
          <w:bCs/>
          <w:color w:val="171717" w:themeColor="background2" w:themeShade="1A"/>
        </w:rPr>
        <w:tab/>
        <w:t>Cumplir con obligaciones en materia de seguridad social, riesgos laborales y medicina preventiva.</w:t>
      </w:r>
    </w:p>
    <w:p w14:paraId="2CEABF2A" w14:textId="77777777" w:rsidR="00FB616B" w:rsidRPr="00636074" w:rsidRDefault="00FB616B" w:rsidP="00FB616B">
      <w:pPr>
        <w:spacing w:line="276" w:lineRule="auto"/>
        <w:ind w:left="700"/>
        <w:jc w:val="both"/>
        <w:rPr>
          <w:rFonts w:ascii="Cambria" w:hAnsi="Cambria" w:cs="Arial"/>
          <w:bCs/>
          <w:color w:val="171717" w:themeColor="background2" w:themeShade="1A"/>
        </w:rPr>
      </w:pPr>
      <w:r w:rsidRPr="00636074">
        <w:rPr>
          <w:rFonts w:ascii="Cambria" w:hAnsi="Cambria" w:cs="Arial"/>
          <w:bCs/>
          <w:color w:val="171717" w:themeColor="background2" w:themeShade="1A"/>
        </w:rPr>
        <w:t>4.</w:t>
      </w:r>
      <w:r w:rsidRPr="00636074">
        <w:rPr>
          <w:rFonts w:ascii="Cambria" w:hAnsi="Cambria" w:cs="Arial"/>
          <w:bCs/>
          <w:color w:val="171717" w:themeColor="background2" w:themeShade="1A"/>
        </w:rPr>
        <w:tab/>
        <w:t>Administrar beneficios laborales como seguros médicos, seguros de vida o fondos de ahorro.</w:t>
      </w:r>
    </w:p>
    <w:p w14:paraId="44B488B2" w14:textId="77777777" w:rsidR="00FB616B" w:rsidRPr="00636074" w:rsidRDefault="00FB616B" w:rsidP="00FB616B">
      <w:pPr>
        <w:spacing w:line="276" w:lineRule="auto"/>
        <w:ind w:left="700"/>
        <w:jc w:val="both"/>
        <w:rPr>
          <w:rFonts w:ascii="Cambria" w:hAnsi="Cambria" w:cs="Arial"/>
          <w:bCs/>
          <w:color w:val="171717" w:themeColor="background2" w:themeShade="1A"/>
        </w:rPr>
      </w:pPr>
      <w:r w:rsidRPr="00636074">
        <w:rPr>
          <w:rFonts w:ascii="Cambria" w:hAnsi="Cambria" w:cs="Arial"/>
          <w:bCs/>
          <w:color w:val="171717" w:themeColor="background2" w:themeShade="1A"/>
        </w:rPr>
        <w:t>5.</w:t>
      </w:r>
      <w:r w:rsidRPr="00636074">
        <w:rPr>
          <w:rFonts w:ascii="Cambria" w:hAnsi="Cambria" w:cs="Arial"/>
          <w:bCs/>
          <w:color w:val="171717" w:themeColor="background2" w:themeShade="1A"/>
        </w:rPr>
        <w:tab/>
        <w:t>Documentar información sobre su comportamiento en la fuente de trabajo.</w:t>
      </w:r>
    </w:p>
    <w:p w14:paraId="5CECF7B8" w14:textId="77777777" w:rsidR="00FB616B" w:rsidRPr="00636074" w:rsidRDefault="00FB616B" w:rsidP="00FB616B">
      <w:pPr>
        <w:spacing w:line="276" w:lineRule="auto"/>
        <w:jc w:val="both"/>
        <w:rPr>
          <w:rFonts w:ascii="Cambria" w:hAnsi="Cambria" w:cs="Arial"/>
          <w:b/>
          <w:color w:val="171717" w:themeColor="background2" w:themeShade="1A"/>
        </w:rPr>
      </w:pPr>
    </w:p>
    <w:p w14:paraId="09E82CA2" w14:textId="77777777" w:rsidR="00FB616B" w:rsidRPr="00636074" w:rsidRDefault="00FB616B" w:rsidP="00FB616B">
      <w:pPr>
        <w:spacing w:line="276" w:lineRule="auto"/>
        <w:jc w:val="both"/>
        <w:rPr>
          <w:rFonts w:ascii="Cambria" w:hAnsi="Cambria" w:cs="Arial"/>
          <w:b/>
          <w:color w:val="171717" w:themeColor="background2" w:themeShade="1A"/>
        </w:rPr>
      </w:pPr>
      <w:r w:rsidRPr="00636074">
        <w:rPr>
          <w:rFonts w:ascii="Cambria" w:hAnsi="Cambria" w:cs="Arial"/>
          <w:b/>
          <w:color w:val="171717" w:themeColor="background2" w:themeShade="1A"/>
        </w:rPr>
        <w:t>IV.- Transferencia de datos personales.</w:t>
      </w:r>
    </w:p>
    <w:p w14:paraId="2B04EDB6" w14:textId="03041563" w:rsidR="00FB616B" w:rsidRPr="00636074" w:rsidRDefault="009F7EE8" w:rsidP="00FB616B">
      <w:pPr>
        <w:spacing w:line="276" w:lineRule="auto"/>
        <w:jc w:val="both"/>
        <w:rPr>
          <w:rFonts w:ascii="Cambria" w:hAnsi="Cambria" w:cs="Arial"/>
          <w:color w:val="171717" w:themeColor="background2" w:themeShade="1A"/>
        </w:rPr>
      </w:pPr>
      <w:r w:rsidRPr="00636074">
        <w:rPr>
          <w:rFonts w:ascii="Cambria" w:hAnsi="Cambria" w:cs="Arial"/>
          <w:bCs/>
          <w:color w:val="171717" w:themeColor="background2" w:themeShade="1A"/>
        </w:rPr>
        <w:t>Cruz Alejandro Martín Guzmán o Marva Derecho Corporativo</w:t>
      </w:r>
      <w:r w:rsidR="00FB616B" w:rsidRPr="00636074">
        <w:rPr>
          <w:rFonts w:ascii="Cambria" w:hAnsi="Cambria" w:cs="Arial"/>
          <w:color w:val="171717" w:themeColor="background2" w:themeShade="1A"/>
        </w:rPr>
        <w:t xml:space="preserve">, requiere compartir los datos personales del Titular con el objeto de dar cumplimiento a sus obligaciones jurídicas y/o comerciales y de prestación de servicios. </w:t>
      </w:r>
    </w:p>
    <w:p w14:paraId="7720350F" w14:textId="77777777" w:rsidR="00FB616B" w:rsidRPr="00636074" w:rsidRDefault="00FB616B" w:rsidP="00FB616B">
      <w:pPr>
        <w:spacing w:line="276" w:lineRule="auto"/>
        <w:jc w:val="both"/>
        <w:rPr>
          <w:rFonts w:ascii="Cambria" w:hAnsi="Cambria" w:cs="Arial"/>
          <w:color w:val="171717" w:themeColor="background2" w:themeShade="1A"/>
        </w:rPr>
      </w:pPr>
    </w:p>
    <w:p w14:paraId="29A06767"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En caso de compartir los datos personales del titular, los receptores están obligados en virtud del contrato correspondiente, a mantener la confidencialidad y evitar la divulgación de los mismos. </w:t>
      </w:r>
    </w:p>
    <w:p w14:paraId="09ABA413" w14:textId="77777777" w:rsidR="00FB616B" w:rsidRPr="00636074" w:rsidRDefault="00FB616B" w:rsidP="00FB616B">
      <w:pPr>
        <w:spacing w:line="276" w:lineRule="auto"/>
        <w:jc w:val="both"/>
        <w:rPr>
          <w:rFonts w:ascii="Cambria" w:hAnsi="Cambria" w:cs="Arial"/>
          <w:color w:val="171717" w:themeColor="background2" w:themeShade="1A"/>
        </w:rPr>
      </w:pPr>
    </w:p>
    <w:p w14:paraId="18C23596"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El personal autorizado podrá transferir los datos personales recolectados del Titular a otras sociedades del mismo grupo empresarial al que pertenezca el responsable y que opere con los mismos procesos y políticas internas con las mismas finalidades descritas en este aviso.   </w:t>
      </w:r>
    </w:p>
    <w:p w14:paraId="6D8E764F" w14:textId="77777777" w:rsidR="00FB616B" w:rsidRPr="00636074" w:rsidRDefault="00FB616B" w:rsidP="00FB616B">
      <w:pPr>
        <w:spacing w:line="276" w:lineRule="auto"/>
        <w:jc w:val="both"/>
        <w:rPr>
          <w:rFonts w:ascii="Cambria" w:hAnsi="Cambria" w:cs="Arial"/>
          <w:b/>
          <w:color w:val="171717" w:themeColor="background2" w:themeShade="1A"/>
        </w:rPr>
      </w:pPr>
    </w:p>
    <w:p w14:paraId="0D5DA518" w14:textId="77777777" w:rsidR="00FB616B" w:rsidRPr="00636074" w:rsidRDefault="00FB616B" w:rsidP="00FB616B">
      <w:pPr>
        <w:spacing w:line="276" w:lineRule="auto"/>
        <w:jc w:val="both"/>
        <w:rPr>
          <w:rFonts w:ascii="Cambria" w:hAnsi="Cambria" w:cs="Arial"/>
          <w:b/>
          <w:color w:val="171717" w:themeColor="background2" w:themeShade="1A"/>
        </w:rPr>
      </w:pPr>
    </w:p>
    <w:p w14:paraId="5C934EE0" w14:textId="77777777" w:rsidR="00FB616B" w:rsidRPr="00636074" w:rsidRDefault="00FB616B" w:rsidP="00FB616B">
      <w:pPr>
        <w:spacing w:line="276" w:lineRule="auto"/>
        <w:jc w:val="both"/>
        <w:rPr>
          <w:rFonts w:ascii="Cambria" w:hAnsi="Cambria" w:cs="Arial"/>
          <w:b/>
          <w:color w:val="171717" w:themeColor="background2" w:themeShade="1A"/>
        </w:rPr>
      </w:pPr>
      <w:r w:rsidRPr="00636074">
        <w:rPr>
          <w:rFonts w:ascii="Cambria" w:hAnsi="Cambria" w:cs="Arial"/>
          <w:b/>
          <w:color w:val="171717" w:themeColor="background2" w:themeShade="1A"/>
        </w:rPr>
        <w:t>V.- Opciones, medios y procedimientos para limitar el uso o divulgación de datos:</w:t>
      </w:r>
    </w:p>
    <w:p w14:paraId="2580CEF2" w14:textId="3A032915" w:rsidR="004A542A" w:rsidRPr="00636074" w:rsidRDefault="004A542A" w:rsidP="004A542A">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El titular de los datos personales, o su representante legal debidamente acreditado, podrá ejercer en cualquier momento sus derechos de acceso, rectificación, cancelación </w:t>
      </w:r>
      <w:r w:rsidRPr="00636074">
        <w:rPr>
          <w:rFonts w:ascii="Cambria" w:hAnsi="Cambria" w:cs="Arial"/>
          <w:color w:val="171717" w:themeColor="background2" w:themeShade="1A"/>
        </w:rPr>
        <w:lastRenderedPageBreak/>
        <w:t xml:space="preserve">u oposición mediante solicitud presentada al correo electrónico </w:t>
      </w:r>
      <w:hyperlink r:id="rId6" w:history="1">
        <w:r w:rsidRPr="00636074">
          <w:rPr>
            <w:rStyle w:val="Hipervnculo"/>
            <w:rFonts w:ascii="Cambria" w:hAnsi="Cambria" w:cs="Arial"/>
          </w:rPr>
          <w:t>marvacorporativo@gmail.com</w:t>
        </w:r>
      </w:hyperlink>
      <w:r w:rsidRPr="00636074">
        <w:rPr>
          <w:rFonts w:ascii="Cambria" w:hAnsi="Cambria" w:cs="Arial"/>
          <w:color w:val="171717" w:themeColor="background2" w:themeShade="1A"/>
        </w:rPr>
        <w:t xml:space="preserve"> o directamente en el domicilio del responsable.</w:t>
      </w:r>
    </w:p>
    <w:p w14:paraId="4757EEF9" w14:textId="77777777" w:rsidR="004A542A" w:rsidRPr="00636074" w:rsidRDefault="004A542A" w:rsidP="004A542A">
      <w:pPr>
        <w:spacing w:line="276" w:lineRule="auto"/>
        <w:jc w:val="both"/>
        <w:rPr>
          <w:rFonts w:ascii="Cambria" w:hAnsi="Cambria" w:cs="Arial"/>
          <w:color w:val="171717" w:themeColor="background2" w:themeShade="1A"/>
        </w:rPr>
      </w:pPr>
    </w:p>
    <w:p w14:paraId="598FE045" w14:textId="77777777" w:rsidR="004A542A" w:rsidRPr="00636074" w:rsidRDefault="004A542A" w:rsidP="004A542A">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La solicitud deberá contener los requisitos establecidos en el artículo 28 de la Ley Federal de Protección de Datos Personales en Posesión de los Particulares.</w:t>
      </w:r>
    </w:p>
    <w:p w14:paraId="71753C73" w14:textId="77777777" w:rsidR="004A542A" w:rsidRPr="00636074" w:rsidRDefault="004A542A" w:rsidP="004A542A">
      <w:pPr>
        <w:spacing w:line="276" w:lineRule="auto"/>
        <w:jc w:val="both"/>
        <w:rPr>
          <w:rFonts w:ascii="Cambria" w:hAnsi="Cambria" w:cs="Arial"/>
          <w:color w:val="171717" w:themeColor="background2" w:themeShade="1A"/>
        </w:rPr>
      </w:pPr>
    </w:p>
    <w:p w14:paraId="7F9BA668" w14:textId="77777777" w:rsidR="004A542A" w:rsidRPr="00636074" w:rsidRDefault="004A542A" w:rsidP="004A542A">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El responsable comunicará al titular la determinación correspondiente dentro de un plazo máximo de veinte días hábiles, contados a partir de la recepción de la solicitud, y, cuando resulte procedente, hará efectivo el derecho solicitado dentro de los quince días hábiles siguientes a la comunicación de la respuesta.</w:t>
      </w:r>
    </w:p>
    <w:p w14:paraId="549EE417" w14:textId="77777777" w:rsidR="004A542A" w:rsidRPr="00636074" w:rsidRDefault="004A542A" w:rsidP="004A542A">
      <w:pPr>
        <w:spacing w:line="276" w:lineRule="auto"/>
        <w:jc w:val="both"/>
        <w:rPr>
          <w:rFonts w:ascii="Cambria" w:hAnsi="Cambria" w:cs="Arial"/>
          <w:color w:val="171717" w:themeColor="background2" w:themeShade="1A"/>
        </w:rPr>
      </w:pPr>
    </w:p>
    <w:p w14:paraId="0F924D9A" w14:textId="1536409E" w:rsidR="00FB616B" w:rsidRPr="00636074" w:rsidRDefault="004A542A" w:rsidP="004A542A">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Los plazos podrán ampliarse únicamente en los supuestos permitidos por la legislación aplicable. El ejercicio de los derechos ARCO será gratuito, sin perjuicio de los costos de reproducción o envío legalmente procedentes. </w:t>
      </w:r>
    </w:p>
    <w:p w14:paraId="7AB7D5D9" w14:textId="77777777" w:rsidR="00FB616B" w:rsidRPr="00636074" w:rsidRDefault="00FB616B" w:rsidP="00FB616B">
      <w:pPr>
        <w:spacing w:line="276" w:lineRule="auto"/>
        <w:jc w:val="both"/>
        <w:rPr>
          <w:rFonts w:ascii="Cambria" w:hAnsi="Cambria" w:cs="Arial"/>
          <w:b/>
          <w:color w:val="171717" w:themeColor="background2" w:themeShade="1A"/>
        </w:rPr>
      </w:pPr>
    </w:p>
    <w:p w14:paraId="3868AA67" w14:textId="77777777" w:rsidR="00FB616B" w:rsidRPr="00636074" w:rsidRDefault="00FB616B" w:rsidP="00FB616B">
      <w:pPr>
        <w:spacing w:line="276" w:lineRule="auto"/>
        <w:jc w:val="both"/>
        <w:rPr>
          <w:rFonts w:ascii="Cambria" w:hAnsi="Cambria" w:cs="Arial"/>
          <w:b/>
          <w:color w:val="171717" w:themeColor="background2" w:themeShade="1A"/>
        </w:rPr>
      </w:pPr>
      <w:r w:rsidRPr="00636074">
        <w:rPr>
          <w:rFonts w:ascii="Cambria" w:hAnsi="Cambria" w:cs="Arial"/>
          <w:b/>
          <w:color w:val="171717" w:themeColor="background2" w:themeShade="1A"/>
        </w:rPr>
        <w:t>VI.- Uso de imágenes.</w:t>
      </w:r>
    </w:p>
    <w:p w14:paraId="09F75647" w14:textId="09A52C79"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Con el objeto de documentar y comunicar a todos los integrantes de la empresa, así como quienes tienen cualquier tipo de relación jurídica con la misma, información necesaria para cumplir con el objeto de la sociedad, toda persona que ingrese a las instalaciones, podrá ser videograbada o fotografiada por nuestras cámaras de seguridad.</w:t>
      </w:r>
    </w:p>
    <w:p w14:paraId="70B5921E" w14:textId="77777777" w:rsidR="00FB616B" w:rsidRPr="00636074" w:rsidRDefault="00FB616B" w:rsidP="00FB616B">
      <w:pPr>
        <w:spacing w:line="276" w:lineRule="auto"/>
        <w:jc w:val="both"/>
        <w:rPr>
          <w:rFonts w:ascii="Cambria" w:hAnsi="Cambria" w:cs="Arial"/>
          <w:color w:val="171717" w:themeColor="background2" w:themeShade="1A"/>
        </w:rPr>
      </w:pPr>
    </w:p>
    <w:p w14:paraId="00B38F2D" w14:textId="20A7C10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Las imágenes y sonidos captados por las cámaras de videovigilancia son utilizadas con fines de seguridad, disuasión, prevención y monitoreo de calidad al interior y exterior de sus instalaciones.  </w:t>
      </w:r>
    </w:p>
    <w:p w14:paraId="038851A5" w14:textId="77777777" w:rsidR="00FB616B" w:rsidRPr="00636074" w:rsidRDefault="00FB616B" w:rsidP="00FB616B">
      <w:pPr>
        <w:spacing w:line="276" w:lineRule="auto"/>
        <w:jc w:val="both"/>
        <w:rPr>
          <w:rFonts w:ascii="Cambria" w:hAnsi="Cambria" w:cs="Arial"/>
          <w:b/>
          <w:color w:val="171717" w:themeColor="background2" w:themeShade="1A"/>
        </w:rPr>
      </w:pPr>
    </w:p>
    <w:p w14:paraId="1FB0E56F" w14:textId="61906C1A" w:rsidR="00FB616B" w:rsidRPr="00636074" w:rsidRDefault="00FB616B" w:rsidP="00FB616B">
      <w:pPr>
        <w:spacing w:line="276" w:lineRule="auto"/>
        <w:jc w:val="both"/>
        <w:rPr>
          <w:rFonts w:ascii="Cambria" w:hAnsi="Cambria" w:cs="Arial"/>
          <w:b/>
          <w:color w:val="171717" w:themeColor="background2" w:themeShade="1A"/>
        </w:rPr>
      </w:pPr>
      <w:r w:rsidRPr="00636074">
        <w:rPr>
          <w:rFonts w:ascii="Cambria" w:hAnsi="Cambria" w:cs="Arial"/>
          <w:b/>
          <w:color w:val="171717" w:themeColor="background2" w:themeShade="1A"/>
        </w:rPr>
        <w:t>V</w:t>
      </w:r>
      <w:r w:rsidR="00D87867" w:rsidRPr="00636074">
        <w:rPr>
          <w:rFonts w:ascii="Cambria" w:hAnsi="Cambria" w:cs="Arial"/>
          <w:b/>
          <w:color w:val="171717" w:themeColor="background2" w:themeShade="1A"/>
        </w:rPr>
        <w:t>I</w:t>
      </w:r>
      <w:r w:rsidRPr="00636074">
        <w:rPr>
          <w:rFonts w:ascii="Cambria" w:hAnsi="Cambria" w:cs="Arial"/>
          <w:b/>
          <w:color w:val="171717" w:themeColor="background2" w:themeShade="1A"/>
        </w:rPr>
        <w:t>I.- Ejercicio de Derechos ARCO:</w:t>
      </w:r>
    </w:p>
    <w:p w14:paraId="605EA507" w14:textId="77777777" w:rsidR="00FB616B" w:rsidRPr="00636074" w:rsidRDefault="00FB616B" w:rsidP="00FB616B">
      <w:pPr>
        <w:spacing w:line="276" w:lineRule="auto"/>
        <w:jc w:val="both"/>
        <w:rPr>
          <w:rFonts w:ascii="Cambria" w:hAnsi="Cambria" w:cs="Arial"/>
          <w:b/>
          <w:color w:val="171717" w:themeColor="background2" w:themeShade="1A"/>
        </w:rPr>
      </w:pPr>
      <w:r w:rsidRPr="00636074">
        <w:rPr>
          <w:rFonts w:ascii="Cambria" w:hAnsi="Cambria" w:cs="Arial"/>
          <w:color w:val="171717" w:themeColor="background2" w:themeShade="1A"/>
        </w:rPr>
        <w:t>Usted tiene derecho a conocer que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adecuadamente (Cancelación); así como oponerse al uso de sus datos personales para fines específicos (Oposición). Estos derechos se conocen como derechos ARCO.</w:t>
      </w:r>
    </w:p>
    <w:p w14:paraId="29EDE5F5" w14:textId="5A78F92A" w:rsidR="00FB616B" w:rsidRPr="00636074" w:rsidRDefault="00FB616B" w:rsidP="00FB616B">
      <w:pPr>
        <w:spacing w:after="160" w:line="276" w:lineRule="auto"/>
        <w:jc w:val="both"/>
        <w:rPr>
          <w:rFonts w:ascii="Cambria" w:eastAsiaTheme="minorHAnsi" w:hAnsi="Cambria" w:cs="Arial"/>
          <w:color w:val="171717" w:themeColor="background2" w:themeShade="1A"/>
          <w:lang w:eastAsia="en-US"/>
        </w:rPr>
      </w:pPr>
      <w:r w:rsidRPr="00636074">
        <w:rPr>
          <w:rFonts w:ascii="Cambria" w:hAnsi="Cambria" w:cs="Arial"/>
          <w:color w:val="171717" w:themeColor="background2" w:themeShade="1A"/>
        </w:rPr>
        <w:t>Para el ejercicio de cualquiera de los derechos ARCO, usted deberá presentar la solicitud respectiva a través de correo electrónico dirigido a</w:t>
      </w:r>
      <w:bookmarkStart w:id="0" w:name="_Hlk79074174"/>
      <w:r w:rsidRPr="00636074">
        <w:rPr>
          <w:rFonts w:ascii="Cambria" w:hAnsi="Cambria" w:cs="Arial"/>
          <w:color w:val="171717" w:themeColor="background2" w:themeShade="1A"/>
        </w:rPr>
        <w:t xml:space="preserve"> </w:t>
      </w:r>
      <w:bookmarkEnd w:id="0"/>
      <w:r w:rsidR="001B5CDB" w:rsidRPr="00636074">
        <w:rPr>
          <w:rFonts w:ascii="Cambria" w:hAnsi="Cambria"/>
        </w:rPr>
        <w:fldChar w:fldCharType="begin"/>
      </w:r>
      <w:r w:rsidR="001B5CDB" w:rsidRPr="00636074">
        <w:rPr>
          <w:rFonts w:ascii="Cambria" w:hAnsi="Cambria"/>
        </w:rPr>
        <w:instrText>HYPERLINK "mailto:marvacorporativo@gmail.com"</w:instrText>
      </w:r>
      <w:r w:rsidR="001B5CDB" w:rsidRPr="00636074">
        <w:rPr>
          <w:rFonts w:ascii="Cambria" w:hAnsi="Cambria"/>
        </w:rPr>
      </w:r>
      <w:r w:rsidR="001B5CDB" w:rsidRPr="00636074">
        <w:rPr>
          <w:rFonts w:ascii="Cambria" w:hAnsi="Cambria"/>
        </w:rPr>
        <w:fldChar w:fldCharType="separate"/>
      </w:r>
      <w:r w:rsidR="001B5CDB" w:rsidRPr="00636074">
        <w:rPr>
          <w:rStyle w:val="Hipervnculo"/>
          <w:rFonts w:ascii="Cambria" w:eastAsiaTheme="minorHAnsi" w:hAnsi="Cambria" w:cs="Arial"/>
          <w:lang w:eastAsia="en-US"/>
        </w:rPr>
        <w:t>marvacorporativo@gmail.com</w:t>
      </w:r>
      <w:r w:rsidR="001B5CDB" w:rsidRPr="00636074">
        <w:rPr>
          <w:rFonts w:ascii="Cambria" w:hAnsi="Cambria"/>
        </w:rPr>
        <w:fldChar w:fldCharType="end"/>
      </w:r>
      <w:r w:rsidR="001B5CDB" w:rsidRPr="00636074">
        <w:rPr>
          <w:rFonts w:ascii="Cambria" w:hAnsi="Cambria" w:cs="Arial"/>
        </w:rPr>
        <w:t xml:space="preserve"> </w:t>
      </w:r>
    </w:p>
    <w:p w14:paraId="269BB315"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Con relación al procedimiento y requisitos para el ejercicio de sus derechos ARCO, le informamos lo siguiente:</w:t>
      </w:r>
    </w:p>
    <w:p w14:paraId="3E32069E"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lastRenderedPageBreak/>
        <w:t xml:space="preserve">Le informamos que, para el caso de solicitarlo personalmente, deberá presentar solicitud que cuente con los siguientes requisitos: </w:t>
      </w:r>
    </w:p>
    <w:p w14:paraId="2034BB02" w14:textId="77777777" w:rsidR="00FB616B" w:rsidRPr="00636074" w:rsidRDefault="00FB616B" w:rsidP="00FB616B">
      <w:pPr>
        <w:spacing w:line="276" w:lineRule="auto"/>
        <w:jc w:val="both"/>
        <w:rPr>
          <w:rFonts w:ascii="Cambria" w:hAnsi="Cambria" w:cs="Arial"/>
          <w:color w:val="171717" w:themeColor="background2" w:themeShade="1A"/>
        </w:rPr>
      </w:pPr>
    </w:p>
    <w:p w14:paraId="21F70CE0" w14:textId="77777777" w:rsidR="00FB616B" w:rsidRPr="00636074" w:rsidRDefault="00FB616B" w:rsidP="00FB616B">
      <w:pPr>
        <w:pStyle w:val="Prrafodelista"/>
        <w:numPr>
          <w:ilvl w:val="0"/>
          <w:numId w:val="4"/>
        </w:numPr>
        <w:spacing w:line="276" w:lineRule="auto"/>
        <w:jc w:val="both"/>
        <w:rPr>
          <w:rFonts w:ascii="Cambria" w:hAnsi="Cambria" w:cs="Arial"/>
          <w:color w:val="171717" w:themeColor="background2" w:themeShade="1A"/>
          <w:sz w:val="24"/>
          <w:szCs w:val="24"/>
        </w:rPr>
      </w:pPr>
      <w:r w:rsidRPr="00636074">
        <w:rPr>
          <w:rFonts w:ascii="Cambria" w:hAnsi="Cambria" w:cs="Arial"/>
          <w:color w:val="171717" w:themeColor="background2" w:themeShade="1A"/>
          <w:sz w:val="24"/>
          <w:szCs w:val="24"/>
        </w:rPr>
        <w:t>El nombre de la persona titular y su domicilio o cualquier otro medio para recibir notificaciones;</w:t>
      </w:r>
    </w:p>
    <w:p w14:paraId="1DB5BC5A" w14:textId="77777777" w:rsidR="00FB616B" w:rsidRPr="00636074" w:rsidRDefault="00FB616B" w:rsidP="00FB616B">
      <w:pPr>
        <w:pStyle w:val="Prrafodelista"/>
        <w:numPr>
          <w:ilvl w:val="0"/>
          <w:numId w:val="4"/>
        </w:numPr>
        <w:spacing w:line="276" w:lineRule="auto"/>
        <w:jc w:val="both"/>
        <w:rPr>
          <w:rFonts w:ascii="Cambria" w:hAnsi="Cambria" w:cs="Arial"/>
          <w:color w:val="171717" w:themeColor="background2" w:themeShade="1A"/>
          <w:sz w:val="24"/>
          <w:szCs w:val="24"/>
        </w:rPr>
      </w:pPr>
      <w:r w:rsidRPr="00636074">
        <w:rPr>
          <w:rFonts w:ascii="Cambria" w:hAnsi="Cambria" w:cs="Arial"/>
          <w:color w:val="171717" w:themeColor="background2" w:themeShade="1A"/>
          <w:sz w:val="24"/>
          <w:szCs w:val="24"/>
        </w:rPr>
        <w:t>Los documentos que acrediten la identidad de la persona titular o, en su caso, la personalidad e identidad de su representante;</w:t>
      </w:r>
    </w:p>
    <w:p w14:paraId="60078D67" w14:textId="77777777" w:rsidR="00FB616B" w:rsidRPr="00636074" w:rsidRDefault="00FB616B" w:rsidP="00FB616B">
      <w:pPr>
        <w:pStyle w:val="Prrafodelista"/>
        <w:numPr>
          <w:ilvl w:val="0"/>
          <w:numId w:val="4"/>
        </w:numPr>
        <w:spacing w:line="276" w:lineRule="auto"/>
        <w:jc w:val="both"/>
        <w:rPr>
          <w:rFonts w:ascii="Cambria" w:hAnsi="Cambria" w:cs="Arial"/>
          <w:color w:val="171717" w:themeColor="background2" w:themeShade="1A"/>
          <w:sz w:val="24"/>
          <w:szCs w:val="24"/>
        </w:rPr>
      </w:pPr>
      <w:r w:rsidRPr="00636074">
        <w:rPr>
          <w:rFonts w:ascii="Cambria" w:hAnsi="Cambria" w:cs="Arial"/>
          <w:color w:val="171717" w:themeColor="background2" w:themeShade="1A"/>
          <w:sz w:val="24"/>
          <w:szCs w:val="24"/>
        </w:rPr>
        <w:t>La descripción clara y precisa de los datos personales respecto de los que se busca ejercer alguno de los derechos ARCO, salvo que se trate del derecho de acceso;</w:t>
      </w:r>
    </w:p>
    <w:p w14:paraId="1CC897EA" w14:textId="77777777" w:rsidR="00FB616B" w:rsidRPr="00636074" w:rsidRDefault="00FB616B" w:rsidP="00FB616B">
      <w:pPr>
        <w:pStyle w:val="Prrafodelista"/>
        <w:numPr>
          <w:ilvl w:val="0"/>
          <w:numId w:val="4"/>
        </w:numPr>
        <w:spacing w:line="276" w:lineRule="auto"/>
        <w:jc w:val="both"/>
        <w:rPr>
          <w:rFonts w:ascii="Cambria" w:hAnsi="Cambria" w:cs="Arial"/>
          <w:color w:val="171717" w:themeColor="background2" w:themeShade="1A"/>
          <w:sz w:val="24"/>
          <w:szCs w:val="24"/>
        </w:rPr>
      </w:pPr>
      <w:r w:rsidRPr="00636074">
        <w:rPr>
          <w:rFonts w:ascii="Cambria" w:hAnsi="Cambria" w:cs="Arial"/>
          <w:color w:val="171717" w:themeColor="background2" w:themeShade="1A"/>
          <w:sz w:val="24"/>
          <w:szCs w:val="24"/>
        </w:rPr>
        <w:t>La descripción del derecho ARCO que se pretende ejercer, o bien, lo que solicita la persona titular, y</w:t>
      </w:r>
    </w:p>
    <w:p w14:paraId="5678AA46" w14:textId="77777777" w:rsidR="00FB616B" w:rsidRPr="00636074" w:rsidRDefault="00FB616B" w:rsidP="00FB616B">
      <w:pPr>
        <w:pStyle w:val="Prrafodelista"/>
        <w:numPr>
          <w:ilvl w:val="0"/>
          <w:numId w:val="4"/>
        </w:numPr>
        <w:spacing w:line="276" w:lineRule="auto"/>
        <w:jc w:val="both"/>
        <w:rPr>
          <w:rFonts w:ascii="Cambria" w:hAnsi="Cambria" w:cs="Arial"/>
          <w:color w:val="171717" w:themeColor="background2" w:themeShade="1A"/>
          <w:sz w:val="24"/>
          <w:szCs w:val="24"/>
        </w:rPr>
      </w:pPr>
      <w:r w:rsidRPr="00636074">
        <w:rPr>
          <w:rFonts w:ascii="Cambria" w:hAnsi="Cambria" w:cs="Arial"/>
          <w:color w:val="171717" w:themeColor="background2" w:themeShade="1A"/>
          <w:sz w:val="24"/>
          <w:szCs w:val="24"/>
        </w:rPr>
        <w:t>Cualquier otro elemento o documento que facilite la localización de los datos personales.</w:t>
      </w:r>
    </w:p>
    <w:p w14:paraId="6E291718"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En el caso de solicitudes para el ejercicio del derecho de rectificación de datos personales, la persona titular deberá indicar las modificaciones a realizarse y aportar la documentación que sustente su petición.</w:t>
      </w:r>
    </w:p>
    <w:p w14:paraId="3967E17D" w14:textId="77777777" w:rsidR="00FB616B" w:rsidRPr="00636074" w:rsidRDefault="00FB616B" w:rsidP="00FB616B">
      <w:pPr>
        <w:spacing w:line="276" w:lineRule="auto"/>
        <w:jc w:val="both"/>
        <w:rPr>
          <w:rFonts w:ascii="Cambria" w:hAnsi="Cambria" w:cs="Arial"/>
          <w:color w:val="171717" w:themeColor="background2" w:themeShade="1A"/>
        </w:rPr>
      </w:pPr>
    </w:p>
    <w:p w14:paraId="6142564B"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Sin embargo, para el caso de acudir representado por un tercero, esté deberá presentar carta poder simple firmada ante la presencia de dos testigos. </w:t>
      </w:r>
    </w:p>
    <w:p w14:paraId="48F56BF0" w14:textId="77777777" w:rsidR="00FB616B" w:rsidRPr="00636074" w:rsidRDefault="00FB616B" w:rsidP="00FB616B">
      <w:pPr>
        <w:spacing w:line="276" w:lineRule="auto"/>
        <w:jc w:val="both"/>
        <w:rPr>
          <w:rFonts w:ascii="Cambria" w:hAnsi="Cambria" w:cs="Arial"/>
          <w:color w:val="171717" w:themeColor="background2" w:themeShade="1A"/>
        </w:rPr>
      </w:pPr>
    </w:p>
    <w:p w14:paraId="0A3AB739"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El responsable comunicará a la persona titular, en un plazo máximo de veinte días, contados desde la fecha en que se recibió la solicitud para el ejercicio de los derechos ARCO, la determinación adoptada, a efecto de que, si resulta procedente, se haga efectiva la misma dentro de los quince días siguientes a la fecha en que se</w:t>
      </w:r>
    </w:p>
    <w:p w14:paraId="0993C1CE" w14:textId="42DDD433"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 xml:space="preserve">comunica la respuesta. Tratándose de solicitudes para el ejercicio del derecho de acceso a datos personales, procederá la entrega previa acreditación de la identidad del titular o representante legal, según corresponda. Para mayor información sobre el procedimiento, le solicitamos externarlo a través de correo electrónico dirigido a </w:t>
      </w:r>
      <w:hyperlink r:id="rId7" w:history="1">
        <w:r w:rsidR="001B5CDB" w:rsidRPr="00636074">
          <w:rPr>
            <w:rStyle w:val="Hipervnculo"/>
            <w:rFonts w:ascii="Cambria" w:eastAsiaTheme="minorHAnsi" w:hAnsi="Cambria" w:cs="Arial"/>
            <w:lang w:eastAsia="en-US"/>
          </w:rPr>
          <w:t>marvacorporativo@gmail.com</w:t>
        </w:r>
      </w:hyperlink>
      <w:r w:rsidR="001B5CDB" w:rsidRPr="00636074">
        <w:rPr>
          <w:rFonts w:ascii="Cambria" w:hAnsi="Cambria" w:cs="Arial"/>
        </w:rPr>
        <w:t xml:space="preserve"> </w:t>
      </w:r>
    </w:p>
    <w:p w14:paraId="093B3735" w14:textId="77777777" w:rsidR="00FB616B" w:rsidRPr="00636074" w:rsidRDefault="00FB616B" w:rsidP="00FB616B">
      <w:pPr>
        <w:spacing w:line="276" w:lineRule="auto"/>
        <w:rPr>
          <w:rFonts w:ascii="Cambria" w:hAnsi="Cambria" w:cs="Arial"/>
          <w:b/>
          <w:color w:val="171717" w:themeColor="background2" w:themeShade="1A"/>
        </w:rPr>
      </w:pPr>
    </w:p>
    <w:p w14:paraId="3FC198D6" w14:textId="3100A8E5" w:rsidR="00FB616B" w:rsidRPr="00636074" w:rsidRDefault="00D87867" w:rsidP="00FB616B">
      <w:pPr>
        <w:spacing w:line="276" w:lineRule="auto"/>
        <w:rPr>
          <w:rFonts w:ascii="Cambria" w:hAnsi="Cambria" w:cs="Arial"/>
          <w:b/>
          <w:color w:val="171717" w:themeColor="background2" w:themeShade="1A"/>
        </w:rPr>
      </w:pPr>
      <w:r w:rsidRPr="00636074">
        <w:rPr>
          <w:rFonts w:ascii="Cambria" w:hAnsi="Cambria" w:cs="Arial"/>
          <w:b/>
          <w:color w:val="171717" w:themeColor="background2" w:themeShade="1A"/>
        </w:rPr>
        <w:t>V</w:t>
      </w:r>
      <w:r w:rsidR="00FB616B" w:rsidRPr="00636074">
        <w:rPr>
          <w:rFonts w:ascii="Cambria" w:hAnsi="Cambria" w:cs="Arial"/>
          <w:b/>
          <w:color w:val="171717" w:themeColor="background2" w:themeShade="1A"/>
        </w:rPr>
        <w:t>I</w:t>
      </w:r>
      <w:r w:rsidRPr="00636074">
        <w:rPr>
          <w:rFonts w:ascii="Cambria" w:hAnsi="Cambria" w:cs="Arial"/>
          <w:b/>
          <w:color w:val="171717" w:themeColor="background2" w:themeShade="1A"/>
        </w:rPr>
        <w:t>II</w:t>
      </w:r>
      <w:r w:rsidR="00FB616B" w:rsidRPr="00636074">
        <w:rPr>
          <w:rFonts w:ascii="Cambria" w:hAnsi="Cambria" w:cs="Arial"/>
          <w:b/>
          <w:color w:val="171717" w:themeColor="background2" w:themeShade="1A"/>
        </w:rPr>
        <w:t>.- Modificaciones al aviso de privacidad:</w:t>
      </w:r>
    </w:p>
    <w:p w14:paraId="01112682"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El presente aviso de privacidad puede sufrir modificaciones, cambios o actualizaciones derivadas de nuevos requerimientos legales; de nuestras propias necesidades por los productos o servicios que ofrecemos; de nuestras prácticas de privacidad; de cambios en nuestro modelo de servicio, o por otras causas.</w:t>
      </w:r>
    </w:p>
    <w:p w14:paraId="09FEF7C3" w14:textId="77777777" w:rsidR="00FB616B" w:rsidRPr="00636074" w:rsidRDefault="00FB616B" w:rsidP="00FB616B">
      <w:pPr>
        <w:spacing w:line="276" w:lineRule="auto"/>
        <w:jc w:val="both"/>
        <w:rPr>
          <w:rFonts w:ascii="Cambria" w:hAnsi="Cambria" w:cs="Arial"/>
          <w:color w:val="171717" w:themeColor="background2" w:themeShade="1A"/>
        </w:rPr>
      </w:pPr>
      <w:r w:rsidRPr="00636074">
        <w:rPr>
          <w:rFonts w:ascii="Cambria" w:hAnsi="Cambria" w:cs="Arial"/>
          <w:color w:val="171717" w:themeColor="background2" w:themeShade="1A"/>
        </w:rPr>
        <w:t>Nos comprometemos a mantenerlo informado sobre los cambios que pueda sufrir el presente aviso de privacidad, a través de la publicación de la versión actualizada en nuestras instalaciones.</w:t>
      </w:r>
    </w:p>
    <w:p w14:paraId="09774D2B" w14:textId="7C51D52E" w:rsidR="0015016B" w:rsidRPr="00636074" w:rsidRDefault="00FB616B" w:rsidP="00D87867">
      <w:pPr>
        <w:tabs>
          <w:tab w:val="left" w:pos="3232"/>
        </w:tabs>
        <w:spacing w:line="276" w:lineRule="auto"/>
        <w:jc w:val="right"/>
        <w:rPr>
          <w:rFonts w:ascii="Cambria" w:hAnsi="Cambria" w:cs="Arial"/>
          <w:b/>
          <w:color w:val="171717" w:themeColor="background2" w:themeShade="1A"/>
        </w:rPr>
      </w:pPr>
      <w:r w:rsidRPr="00636074">
        <w:rPr>
          <w:rFonts w:ascii="Cambria" w:hAnsi="Cambria" w:cs="Arial"/>
          <w:color w:val="171717" w:themeColor="background2" w:themeShade="1A"/>
        </w:rPr>
        <w:lastRenderedPageBreak/>
        <w:tab/>
      </w:r>
      <w:r w:rsidRPr="00636074">
        <w:rPr>
          <w:rFonts w:ascii="Cambria" w:hAnsi="Cambria" w:cs="Arial"/>
          <w:b/>
          <w:color w:val="171717" w:themeColor="background2" w:themeShade="1A"/>
        </w:rPr>
        <w:t xml:space="preserve">Última actualización: </w:t>
      </w:r>
      <w:r w:rsidR="001B5CDB" w:rsidRPr="00636074">
        <w:rPr>
          <w:rFonts w:ascii="Cambria" w:hAnsi="Cambria" w:cs="Arial"/>
          <w:bCs/>
          <w:color w:val="171717" w:themeColor="background2" w:themeShade="1A"/>
        </w:rPr>
        <w:t>22 de octubre del 2026</w:t>
      </w:r>
    </w:p>
    <w:sectPr w:rsidR="0015016B" w:rsidRPr="0063607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55AD2"/>
    <w:multiLevelType w:val="hybridMultilevel"/>
    <w:tmpl w:val="FC32CF30"/>
    <w:lvl w:ilvl="0" w:tplc="040A0017">
      <w:start w:val="1"/>
      <w:numFmt w:val="lowerLetter"/>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0D11D45"/>
    <w:multiLevelType w:val="hybridMultilevel"/>
    <w:tmpl w:val="0F20A89E"/>
    <w:lvl w:ilvl="0" w:tplc="04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EFA424D"/>
    <w:multiLevelType w:val="hybridMultilevel"/>
    <w:tmpl w:val="98E4FD46"/>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FDE63DC"/>
    <w:multiLevelType w:val="hybridMultilevel"/>
    <w:tmpl w:val="522234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627541340">
    <w:abstractNumId w:val="3"/>
  </w:num>
  <w:num w:numId="2" w16cid:durableId="391195442">
    <w:abstractNumId w:val="2"/>
  </w:num>
  <w:num w:numId="3" w16cid:durableId="2057047994">
    <w:abstractNumId w:val="0"/>
  </w:num>
  <w:num w:numId="4" w16cid:durableId="476386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8C"/>
    <w:rsid w:val="00093C8A"/>
    <w:rsid w:val="000949F0"/>
    <w:rsid w:val="000A1D60"/>
    <w:rsid w:val="000C6C34"/>
    <w:rsid w:val="000F0DAB"/>
    <w:rsid w:val="001043E5"/>
    <w:rsid w:val="00112775"/>
    <w:rsid w:val="00124A58"/>
    <w:rsid w:val="0013053E"/>
    <w:rsid w:val="001405A6"/>
    <w:rsid w:val="0014635A"/>
    <w:rsid w:val="0015016B"/>
    <w:rsid w:val="00152C6D"/>
    <w:rsid w:val="001B4607"/>
    <w:rsid w:val="001B5CDB"/>
    <w:rsid w:val="001E161F"/>
    <w:rsid w:val="001E47B6"/>
    <w:rsid w:val="00213115"/>
    <w:rsid w:val="00220799"/>
    <w:rsid w:val="002B1C06"/>
    <w:rsid w:val="002B27DB"/>
    <w:rsid w:val="002B5239"/>
    <w:rsid w:val="002D3486"/>
    <w:rsid w:val="0030768C"/>
    <w:rsid w:val="00337887"/>
    <w:rsid w:val="003555F5"/>
    <w:rsid w:val="00383118"/>
    <w:rsid w:val="00424B2E"/>
    <w:rsid w:val="004375D8"/>
    <w:rsid w:val="00481453"/>
    <w:rsid w:val="00485F66"/>
    <w:rsid w:val="004A542A"/>
    <w:rsid w:val="0052357A"/>
    <w:rsid w:val="00530EA2"/>
    <w:rsid w:val="00531A12"/>
    <w:rsid w:val="005400F2"/>
    <w:rsid w:val="0056669E"/>
    <w:rsid w:val="005C35B6"/>
    <w:rsid w:val="005E0D31"/>
    <w:rsid w:val="005E2795"/>
    <w:rsid w:val="00604D42"/>
    <w:rsid w:val="00636074"/>
    <w:rsid w:val="00663238"/>
    <w:rsid w:val="006F6653"/>
    <w:rsid w:val="007172E7"/>
    <w:rsid w:val="00721681"/>
    <w:rsid w:val="0076509E"/>
    <w:rsid w:val="007956B6"/>
    <w:rsid w:val="007B1C8E"/>
    <w:rsid w:val="007B7C59"/>
    <w:rsid w:val="007D352F"/>
    <w:rsid w:val="00827919"/>
    <w:rsid w:val="0087011A"/>
    <w:rsid w:val="008765BA"/>
    <w:rsid w:val="0089128B"/>
    <w:rsid w:val="008B60CE"/>
    <w:rsid w:val="008C393E"/>
    <w:rsid w:val="00984280"/>
    <w:rsid w:val="0098688C"/>
    <w:rsid w:val="009F7236"/>
    <w:rsid w:val="009F7EE8"/>
    <w:rsid w:val="00A01CCE"/>
    <w:rsid w:val="00A144FC"/>
    <w:rsid w:val="00A26EB5"/>
    <w:rsid w:val="00A5228A"/>
    <w:rsid w:val="00A566B2"/>
    <w:rsid w:val="00A5781F"/>
    <w:rsid w:val="00A853DC"/>
    <w:rsid w:val="00AA1A17"/>
    <w:rsid w:val="00AC1805"/>
    <w:rsid w:val="00AF03CA"/>
    <w:rsid w:val="00B00451"/>
    <w:rsid w:val="00B037DF"/>
    <w:rsid w:val="00B34B4C"/>
    <w:rsid w:val="00B745D9"/>
    <w:rsid w:val="00BC024A"/>
    <w:rsid w:val="00BD5349"/>
    <w:rsid w:val="00C205DE"/>
    <w:rsid w:val="00C75EBB"/>
    <w:rsid w:val="00C81DB5"/>
    <w:rsid w:val="00C82507"/>
    <w:rsid w:val="00CB06D7"/>
    <w:rsid w:val="00CD2DB3"/>
    <w:rsid w:val="00CE5B3F"/>
    <w:rsid w:val="00CE792E"/>
    <w:rsid w:val="00D303BE"/>
    <w:rsid w:val="00D3421A"/>
    <w:rsid w:val="00D4703D"/>
    <w:rsid w:val="00D52442"/>
    <w:rsid w:val="00D87867"/>
    <w:rsid w:val="00D91076"/>
    <w:rsid w:val="00DB0878"/>
    <w:rsid w:val="00E025CA"/>
    <w:rsid w:val="00E817AC"/>
    <w:rsid w:val="00EA43BC"/>
    <w:rsid w:val="00EC0F71"/>
    <w:rsid w:val="00F26F97"/>
    <w:rsid w:val="00F542BD"/>
    <w:rsid w:val="00F754AC"/>
    <w:rsid w:val="00F77BC4"/>
    <w:rsid w:val="00FB616B"/>
    <w:rsid w:val="00FD71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F2379"/>
  <w15:chartTrackingRefBased/>
  <w15:docId w15:val="{E687869F-DA8F-4F7E-B073-81E556AB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16B"/>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307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27919"/>
    <w:rPr>
      <w:color w:val="0563C1" w:themeColor="hyperlink"/>
      <w:u w:val="single"/>
    </w:rPr>
  </w:style>
  <w:style w:type="paragraph" w:styleId="Prrafodelista">
    <w:name w:val="List Paragraph"/>
    <w:basedOn w:val="Normal"/>
    <w:uiPriority w:val="34"/>
    <w:qFormat/>
    <w:rsid w:val="00827919"/>
    <w:pPr>
      <w:spacing w:after="160" w:line="259" w:lineRule="auto"/>
      <w:ind w:left="720"/>
      <w:contextualSpacing/>
    </w:pPr>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0C6C34"/>
    <w:rPr>
      <w:rFonts w:ascii="Segoe UI" w:eastAsiaTheme="minorHAnsi" w:hAnsi="Segoe UI" w:cs="Segoe UI"/>
      <w:sz w:val="18"/>
      <w:szCs w:val="18"/>
      <w:lang w:eastAsia="en-US"/>
    </w:rPr>
  </w:style>
  <w:style w:type="character" w:customStyle="1" w:styleId="TextodegloboCar">
    <w:name w:val="Texto de globo Car"/>
    <w:basedOn w:val="Fuentedeprrafopredeter"/>
    <w:link w:val="Textodeglobo"/>
    <w:uiPriority w:val="99"/>
    <w:semiHidden/>
    <w:rsid w:val="000C6C34"/>
    <w:rPr>
      <w:rFonts w:ascii="Segoe UI" w:hAnsi="Segoe UI" w:cs="Segoe UI"/>
      <w:sz w:val="18"/>
      <w:szCs w:val="18"/>
    </w:rPr>
  </w:style>
  <w:style w:type="character" w:styleId="Mencinsinresolver">
    <w:name w:val="Unresolved Mention"/>
    <w:basedOn w:val="Fuentedeprrafopredeter"/>
    <w:uiPriority w:val="99"/>
    <w:semiHidden/>
    <w:unhideWhenUsed/>
    <w:rsid w:val="0056669E"/>
    <w:rPr>
      <w:color w:val="605E5C"/>
      <w:shd w:val="clear" w:color="auto" w:fill="E1DFDD"/>
    </w:rPr>
  </w:style>
  <w:style w:type="character" w:styleId="Hipervnculovisitado">
    <w:name w:val="FollowedHyperlink"/>
    <w:basedOn w:val="Fuentedeprrafopredeter"/>
    <w:uiPriority w:val="99"/>
    <w:semiHidden/>
    <w:unhideWhenUsed/>
    <w:rsid w:val="0015016B"/>
    <w:rPr>
      <w:color w:val="954F72" w:themeColor="followedHyperlink"/>
      <w:u w:val="single"/>
    </w:rPr>
  </w:style>
  <w:style w:type="paragraph" w:styleId="Revisin">
    <w:name w:val="Revision"/>
    <w:hidden/>
    <w:uiPriority w:val="99"/>
    <w:semiHidden/>
    <w:rsid w:val="0089128B"/>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52357A"/>
    <w:rPr>
      <w:sz w:val="16"/>
      <w:szCs w:val="16"/>
    </w:rPr>
  </w:style>
  <w:style w:type="paragraph" w:styleId="Textocomentario">
    <w:name w:val="annotation text"/>
    <w:basedOn w:val="Normal"/>
    <w:link w:val="TextocomentarioCar"/>
    <w:uiPriority w:val="99"/>
    <w:semiHidden/>
    <w:unhideWhenUsed/>
    <w:rsid w:val="0052357A"/>
    <w:rPr>
      <w:sz w:val="20"/>
      <w:szCs w:val="20"/>
    </w:rPr>
  </w:style>
  <w:style w:type="character" w:customStyle="1" w:styleId="TextocomentarioCar">
    <w:name w:val="Texto comentario Car"/>
    <w:basedOn w:val="Fuentedeprrafopredeter"/>
    <w:link w:val="Textocomentario"/>
    <w:uiPriority w:val="99"/>
    <w:semiHidden/>
    <w:rsid w:val="0052357A"/>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52357A"/>
    <w:rPr>
      <w:b/>
      <w:bCs/>
    </w:rPr>
  </w:style>
  <w:style w:type="character" w:customStyle="1" w:styleId="AsuntodelcomentarioCar">
    <w:name w:val="Asunto del comentario Car"/>
    <w:basedOn w:val="TextocomentarioCar"/>
    <w:link w:val="Asuntodelcomentario"/>
    <w:uiPriority w:val="99"/>
    <w:semiHidden/>
    <w:rsid w:val="0052357A"/>
    <w:rPr>
      <w:rFonts w:ascii="Times New Roman" w:eastAsia="Times New Roman" w:hAnsi="Times New Roman" w:cs="Times New Roman"/>
      <w:b/>
      <w:bCs/>
      <w:sz w:val="20"/>
      <w:szCs w:val="20"/>
      <w:lang w:eastAsia="es-ES_tradnl"/>
    </w:rPr>
  </w:style>
  <w:style w:type="paragraph" w:styleId="NormalWeb">
    <w:name w:val="Normal (Web)"/>
    <w:basedOn w:val="Normal"/>
    <w:uiPriority w:val="99"/>
    <w:semiHidden/>
    <w:unhideWhenUsed/>
    <w:rsid w:val="009F7EE8"/>
    <w:pPr>
      <w:spacing w:before="100" w:beforeAutospacing="1" w:after="100" w:afterAutospacing="1"/>
    </w:pPr>
    <w:rPr>
      <w:lang w:eastAsia="es-MX"/>
    </w:rPr>
  </w:style>
  <w:style w:type="character" w:styleId="Textoennegrita">
    <w:name w:val="Strong"/>
    <w:basedOn w:val="Fuentedeprrafopredeter"/>
    <w:uiPriority w:val="22"/>
    <w:qFormat/>
    <w:rsid w:val="009F7E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395050">
      <w:bodyDiv w:val="1"/>
      <w:marLeft w:val="0"/>
      <w:marRight w:val="0"/>
      <w:marTop w:val="0"/>
      <w:marBottom w:val="0"/>
      <w:divBdr>
        <w:top w:val="none" w:sz="0" w:space="0" w:color="auto"/>
        <w:left w:val="none" w:sz="0" w:space="0" w:color="auto"/>
        <w:bottom w:val="none" w:sz="0" w:space="0" w:color="auto"/>
        <w:right w:val="none" w:sz="0" w:space="0" w:color="auto"/>
      </w:divBdr>
    </w:div>
    <w:div w:id="693383172">
      <w:bodyDiv w:val="1"/>
      <w:marLeft w:val="0"/>
      <w:marRight w:val="0"/>
      <w:marTop w:val="0"/>
      <w:marBottom w:val="0"/>
      <w:divBdr>
        <w:top w:val="none" w:sz="0" w:space="0" w:color="auto"/>
        <w:left w:val="none" w:sz="0" w:space="0" w:color="auto"/>
        <w:bottom w:val="none" w:sz="0" w:space="0" w:color="auto"/>
        <w:right w:val="none" w:sz="0" w:space="0" w:color="auto"/>
      </w:divBdr>
    </w:div>
    <w:div w:id="1893271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vacorporativ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vacorporativo@gmail.com" TargetMode="External"/><Relationship Id="rId5" Type="http://schemas.openxmlformats.org/officeDocument/2006/relationships/hyperlink" Target="mailto:marvacorporativo@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6</Pages>
  <Words>1743</Words>
  <Characters>9590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Vargas Villegas</dc:creator>
  <cp:keywords/>
  <dc:description/>
  <cp:lastModifiedBy>Veronica Del Carmen Vargas Villegas</cp:lastModifiedBy>
  <cp:revision>7</cp:revision>
  <cp:lastPrinted>2025-06-25T18:55:00Z</cp:lastPrinted>
  <dcterms:created xsi:type="dcterms:W3CDTF">2025-06-25T18:55:00Z</dcterms:created>
  <dcterms:modified xsi:type="dcterms:W3CDTF">2026-10-22T16:48:00Z</dcterms:modified>
</cp:coreProperties>
</file>